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619" w:rsidRDefault="008D6436">
      <w:pPr>
        <w:pStyle w:val="ListParagraph"/>
        <w:numPr>
          <w:ilvl w:val="0"/>
          <w:numId w:val="4"/>
        </w:numPr>
        <w:tabs>
          <w:tab w:val="left" w:pos="461"/>
        </w:tabs>
        <w:spacing w:before="45" w:line="360" w:lineRule="auto"/>
        <w:ind w:left="460" w:right="333"/>
        <w:jc w:val="both"/>
      </w:pPr>
      <w:bookmarkStart w:id="0" w:name="_GoBack"/>
      <w:bookmarkEnd w:id="0"/>
      <w:r>
        <w:t>In a c</w:t>
      </w:r>
      <w:r>
        <w:t xml:space="preserve">ompleted study, there is a </w:t>
      </w:r>
      <w:r>
        <w:rPr>
          <w:spacing w:val="-3"/>
        </w:rPr>
        <w:t xml:space="preserve">known </w:t>
      </w:r>
      <w:r>
        <w:t>population with a normal distribution, Population M = 128, and Population SD = 10. What is the estimated effect size if a sample given an experimental procedure has a mean</w:t>
      </w:r>
      <w:r>
        <w:rPr>
          <w:spacing w:val="-8"/>
        </w:rPr>
        <w:t xml:space="preserve"> </w:t>
      </w:r>
      <w:r>
        <w:t>of</w:t>
      </w:r>
    </w:p>
    <w:p w:rsidR="00984619" w:rsidRDefault="008D6436">
      <w:pPr>
        <w:pStyle w:val="BodyText"/>
        <w:spacing w:before="2"/>
        <w:jc w:val="both"/>
      </w:pPr>
      <w:r>
        <w:t>(a)</w:t>
      </w:r>
      <w:r>
        <w:rPr>
          <w:spacing w:val="-10"/>
        </w:rPr>
        <w:t xml:space="preserve"> </w:t>
      </w:r>
      <w:r>
        <w:t>130,</w:t>
      </w:r>
    </w:p>
    <w:p w:rsidR="00984619" w:rsidRDefault="008D6436">
      <w:pPr>
        <w:pStyle w:val="BodyText"/>
        <w:spacing w:before="132"/>
        <w:jc w:val="both"/>
      </w:pPr>
      <w:r>
        <w:t>(b)</w:t>
      </w:r>
      <w:r>
        <w:rPr>
          <w:spacing w:val="-12"/>
        </w:rPr>
        <w:t xml:space="preserve"> </w:t>
      </w:r>
      <w:r>
        <w:t>133,</w:t>
      </w:r>
    </w:p>
    <w:p w:rsidR="00984619" w:rsidRDefault="008D6436">
      <w:pPr>
        <w:pStyle w:val="BodyText"/>
        <w:spacing w:before="136"/>
        <w:jc w:val="both"/>
      </w:pPr>
      <w:r>
        <w:t>(c)</w:t>
      </w:r>
      <w:r>
        <w:rPr>
          <w:spacing w:val="-9"/>
        </w:rPr>
        <w:t xml:space="preserve"> </w:t>
      </w:r>
      <w:r>
        <w:t>136,</w:t>
      </w:r>
    </w:p>
    <w:p w:rsidR="00984619" w:rsidRDefault="008D6436">
      <w:pPr>
        <w:pStyle w:val="BodyText"/>
        <w:spacing w:before="132"/>
        <w:jc w:val="both"/>
      </w:pPr>
      <w:r>
        <w:t>(d) 128?</w:t>
      </w:r>
    </w:p>
    <w:p w:rsidR="00984619" w:rsidRDefault="008D6436">
      <w:pPr>
        <w:pStyle w:val="BodyText"/>
        <w:spacing w:before="137"/>
      </w:pPr>
      <w:r>
        <w:t>For ea</w:t>
      </w:r>
      <w:r>
        <w:t>ch part, also indicate whether the effect is approximately small, medium, or large (Please use</w:t>
      </w:r>
    </w:p>
    <w:p w:rsidR="00984619" w:rsidRDefault="008D6436">
      <w:pPr>
        <w:pStyle w:val="BodyText"/>
        <w:spacing w:before="139"/>
        <w:rPr>
          <w:rFonts w:ascii="Arial" w:hAnsi="Arial"/>
        </w:rPr>
      </w:pPr>
      <w:proofErr w:type="gramStart"/>
      <w:r>
        <w:rPr>
          <w:rFonts w:ascii="Arial" w:hAnsi="Arial"/>
        </w:rPr>
        <w:t>the</w:t>
      </w:r>
      <w:proofErr w:type="gramEnd"/>
      <w:r>
        <w:rPr>
          <w:rFonts w:ascii="Arial" w:hAnsi="Arial"/>
        </w:rPr>
        <w:t xml:space="preserve"> Cohen’s effect size conventions).</w:t>
      </w:r>
    </w:p>
    <w:p w:rsidR="00984619" w:rsidRDefault="00984619">
      <w:pPr>
        <w:pStyle w:val="BodyText"/>
        <w:ind w:left="0"/>
        <w:rPr>
          <w:rFonts w:ascii="Arial"/>
        </w:rPr>
      </w:pPr>
    </w:p>
    <w:p w:rsidR="00984619" w:rsidRDefault="00984619">
      <w:pPr>
        <w:pStyle w:val="BodyText"/>
        <w:spacing w:before="9"/>
        <w:ind w:left="0"/>
        <w:rPr>
          <w:rFonts w:ascii="Arial"/>
          <w:sz w:val="25"/>
        </w:rPr>
      </w:pPr>
    </w:p>
    <w:p w:rsidR="00984619" w:rsidRDefault="008D6436">
      <w:pPr>
        <w:pStyle w:val="ListParagraph"/>
        <w:numPr>
          <w:ilvl w:val="0"/>
          <w:numId w:val="4"/>
        </w:numPr>
        <w:tabs>
          <w:tab w:val="left" w:pos="461"/>
        </w:tabs>
        <w:spacing w:line="357" w:lineRule="auto"/>
        <w:ind w:left="460" w:right="333"/>
        <w:jc w:val="both"/>
      </w:pPr>
      <w:r>
        <w:t>You</w:t>
      </w:r>
      <w:r>
        <w:rPr>
          <w:spacing w:val="-6"/>
        </w:rPr>
        <w:t xml:space="preserve"> </w:t>
      </w:r>
      <w:r>
        <w:t>are</w:t>
      </w:r>
      <w:r>
        <w:rPr>
          <w:spacing w:val="-5"/>
        </w:rPr>
        <w:t xml:space="preserve"> </w:t>
      </w:r>
      <w:r>
        <w:t>planning</w:t>
      </w:r>
      <w:r>
        <w:rPr>
          <w:spacing w:val="-4"/>
        </w:rPr>
        <w:t xml:space="preserve"> </w:t>
      </w:r>
      <w:r>
        <w:t>a</w:t>
      </w:r>
      <w:r>
        <w:rPr>
          <w:spacing w:val="-6"/>
        </w:rPr>
        <w:t xml:space="preserve"> </w:t>
      </w:r>
      <w:r>
        <w:t>study</w:t>
      </w:r>
      <w:r>
        <w:rPr>
          <w:spacing w:val="-6"/>
        </w:rPr>
        <w:t xml:space="preserve"> </w:t>
      </w:r>
      <w:r>
        <w:t>that</w:t>
      </w:r>
      <w:r>
        <w:rPr>
          <w:spacing w:val="-3"/>
        </w:rPr>
        <w:t xml:space="preserve"> </w:t>
      </w:r>
      <w:r>
        <w:t>you</w:t>
      </w:r>
      <w:r>
        <w:rPr>
          <w:spacing w:val="-6"/>
        </w:rPr>
        <w:t xml:space="preserve"> </w:t>
      </w:r>
      <w:r>
        <w:t>determine</w:t>
      </w:r>
      <w:r>
        <w:rPr>
          <w:spacing w:val="-5"/>
        </w:rPr>
        <w:t xml:space="preserve"> </w:t>
      </w:r>
      <w:r>
        <w:t>from</w:t>
      </w:r>
      <w:r>
        <w:rPr>
          <w:spacing w:val="-5"/>
        </w:rPr>
        <w:t xml:space="preserve"> </w:t>
      </w:r>
      <w:r>
        <w:t>a</w:t>
      </w:r>
      <w:r>
        <w:rPr>
          <w:spacing w:val="-6"/>
        </w:rPr>
        <w:t xml:space="preserve"> </w:t>
      </w:r>
      <w:r>
        <w:t>power</w:t>
      </w:r>
      <w:r>
        <w:rPr>
          <w:spacing w:val="-6"/>
        </w:rPr>
        <w:t xml:space="preserve"> </w:t>
      </w:r>
      <w:r>
        <w:t>table</w:t>
      </w:r>
      <w:r>
        <w:rPr>
          <w:spacing w:val="-5"/>
        </w:rPr>
        <w:t xml:space="preserve"> </w:t>
      </w:r>
      <w:r>
        <w:t>as</w:t>
      </w:r>
      <w:r>
        <w:rPr>
          <w:spacing w:val="-7"/>
        </w:rPr>
        <w:t xml:space="preserve"> </w:t>
      </w:r>
      <w:r>
        <w:t>having</w:t>
      </w:r>
      <w:r>
        <w:rPr>
          <w:spacing w:val="-4"/>
        </w:rPr>
        <w:t xml:space="preserve"> </w:t>
      </w:r>
      <w:r>
        <w:t>quite</w:t>
      </w:r>
      <w:r>
        <w:rPr>
          <w:spacing w:val="-5"/>
        </w:rPr>
        <w:t xml:space="preserve"> </w:t>
      </w:r>
      <w:r>
        <w:t>low</w:t>
      </w:r>
      <w:r>
        <w:rPr>
          <w:spacing w:val="-7"/>
        </w:rPr>
        <w:t xml:space="preserve"> </w:t>
      </w:r>
      <w:r>
        <w:t>power.</w:t>
      </w:r>
      <w:r>
        <w:rPr>
          <w:spacing w:val="-6"/>
        </w:rPr>
        <w:t xml:space="preserve"> </w:t>
      </w:r>
      <w:r>
        <w:t>Name</w:t>
      </w:r>
      <w:r>
        <w:rPr>
          <w:spacing w:val="-5"/>
        </w:rPr>
        <w:t xml:space="preserve"> </w:t>
      </w:r>
      <w:r>
        <w:t>six things that you might do to increase</w:t>
      </w:r>
      <w:r>
        <w:rPr>
          <w:spacing w:val="-23"/>
        </w:rPr>
        <w:t xml:space="preserve"> </w:t>
      </w:r>
      <w:r>
        <w:t>power.</w:t>
      </w:r>
    </w:p>
    <w:p w:rsidR="00984619" w:rsidRDefault="00984619">
      <w:pPr>
        <w:pStyle w:val="BodyText"/>
        <w:ind w:left="0"/>
      </w:pPr>
    </w:p>
    <w:p w:rsidR="00984619" w:rsidRDefault="008D6436">
      <w:pPr>
        <w:pStyle w:val="ListParagraph"/>
        <w:numPr>
          <w:ilvl w:val="0"/>
          <w:numId w:val="4"/>
        </w:numPr>
        <w:tabs>
          <w:tab w:val="left" w:pos="461"/>
        </w:tabs>
        <w:spacing w:before="136" w:line="360" w:lineRule="auto"/>
        <w:ind w:left="460" w:right="329"/>
        <w:jc w:val="both"/>
      </w:pPr>
      <w:r>
        <w:t>Suppose you are a candidate running for the brand manager claims that you will reduce the average time of creating the new brief for the campaign to less than 60 minutes, which is thought to be the average r</w:t>
      </w:r>
      <w:r>
        <w:t xml:space="preserve">esponse time with the current brand manager. There are no past records, so the actual standard deviation of such response times cannot be determined. Congratulations, finally you </w:t>
      </w:r>
      <w:r>
        <w:rPr>
          <w:spacing w:val="-3"/>
        </w:rPr>
        <w:t xml:space="preserve">are </w:t>
      </w:r>
      <w:r>
        <w:t>selected</w:t>
      </w:r>
      <w:r>
        <w:rPr>
          <w:spacing w:val="-4"/>
        </w:rPr>
        <w:t xml:space="preserve"> </w:t>
      </w:r>
      <w:r>
        <w:t>to</w:t>
      </w:r>
      <w:r>
        <w:rPr>
          <w:spacing w:val="-4"/>
        </w:rPr>
        <w:t xml:space="preserve"> </w:t>
      </w:r>
      <w:r>
        <w:t>be</w:t>
      </w:r>
      <w:r>
        <w:rPr>
          <w:spacing w:val="-5"/>
        </w:rPr>
        <w:t xml:space="preserve"> </w:t>
      </w:r>
      <w:r>
        <w:t>the</w:t>
      </w:r>
      <w:r>
        <w:rPr>
          <w:spacing w:val="-4"/>
        </w:rPr>
        <w:t xml:space="preserve"> </w:t>
      </w:r>
      <w:r>
        <w:t>new</w:t>
      </w:r>
      <w:r>
        <w:rPr>
          <w:spacing w:val="-2"/>
        </w:rPr>
        <w:t xml:space="preserve"> </w:t>
      </w:r>
      <w:r>
        <w:t>brand</w:t>
      </w:r>
      <w:r>
        <w:rPr>
          <w:spacing w:val="-4"/>
        </w:rPr>
        <w:t xml:space="preserve"> </w:t>
      </w:r>
      <w:r>
        <w:t>manager,</w:t>
      </w:r>
      <w:r>
        <w:rPr>
          <w:spacing w:val="-4"/>
        </w:rPr>
        <w:t xml:space="preserve"> </w:t>
      </w:r>
      <w:r>
        <w:t>and</w:t>
      </w:r>
      <w:r>
        <w:rPr>
          <w:spacing w:val="-5"/>
        </w:rPr>
        <w:t xml:space="preserve"> </w:t>
      </w:r>
      <w:r>
        <w:t>careful</w:t>
      </w:r>
      <w:r>
        <w:rPr>
          <w:spacing w:val="-1"/>
        </w:rPr>
        <w:t xml:space="preserve"> </w:t>
      </w:r>
      <w:r>
        <w:t>records are</w:t>
      </w:r>
      <w:r>
        <w:rPr>
          <w:spacing w:val="1"/>
        </w:rPr>
        <w:t xml:space="preserve"> </w:t>
      </w:r>
      <w:r>
        <w:t>now</w:t>
      </w:r>
      <w:r>
        <w:rPr>
          <w:spacing w:val="-6"/>
        </w:rPr>
        <w:t xml:space="preserve"> </w:t>
      </w:r>
      <w:r>
        <w:t>kept. T</w:t>
      </w:r>
      <w:r>
        <w:t>he</w:t>
      </w:r>
      <w:r>
        <w:rPr>
          <w:spacing w:val="-4"/>
        </w:rPr>
        <w:t xml:space="preserve"> </w:t>
      </w:r>
      <w:r>
        <w:t>response</w:t>
      </w:r>
      <w:r>
        <w:rPr>
          <w:spacing w:val="-4"/>
        </w:rPr>
        <w:t xml:space="preserve"> </w:t>
      </w:r>
      <w:r>
        <w:t>times for</w:t>
      </w:r>
      <w:r>
        <w:rPr>
          <w:spacing w:val="-5"/>
        </w:rPr>
        <w:t xml:space="preserve"> </w:t>
      </w:r>
      <w:r>
        <w:t xml:space="preserve">the first month for 10 campaigns are 52, 60, 56, 58, 50, 56, 64, 70, 48, and 46 minutes. </w:t>
      </w:r>
      <w:r>
        <w:rPr>
          <w:spacing w:val="-3"/>
        </w:rPr>
        <w:t xml:space="preserve">Using </w:t>
      </w:r>
      <w:r>
        <w:t>the .05 significance</w:t>
      </w:r>
      <w:r>
        <w:rPr>
          <w:spacing w:val="-7"/>
        </w:rPr>
        <w:t xml:space="preserve"> </w:t>
      </w:r>
      <w:r>
        <w:t>level,</w:t>
      </w:r>
      <w:r>
        <w:rPr>
          <w:spacing w:val="-3"/>
        </w:rPr>
        <w:t xml:space="preserve"> </w:t>
      </w:r>
      <w:r>
        <w:t>did</w:t>
      </w:r>
      <w:r>
        <w:rPr>
          <w:spacing w:val="-7"/>
        </w:rPr>
        <w:t xml:space="preserve"> </w:t>
      </w:r>
      <w:r>
        <w:t>you</w:t>
      </w:r>
      <w:r>
        <w:rPr>
          <w:spacing w:val="-8"/>
        </w:rPr>
        <w:t xml:space="preserve"> </w:t>
      </w:r>
      <w:r>
        <w:t>keep</w:t>
      </w:r>
      <w:r>
        <w:rPr>
          <w:spacing w:val="-8"/>
        </w:rPr>
        <w:t xml:space="preserve"> </w:t>
      </w:r>
      <w:r>
        <w:t>your</w:t>
      </w:r>
      <w:r>
        <w:rPr>
          <w:spacing w:val="-4"/>
        </w:rPr>
        <w:t xml:space="preserve"> </w:t>
      </w:r>
      <w:r>
        <w:t>promise?</w:t>
      </w:r>
      <w:r>
        <w:rPr>
          <w:spacing w:val="-8"/>
        </w:rPr>
        <w:t xml:space="preserve"> </w:t>
      </w:r>
      <w:r>
        <w:t>Go</w:t>
      </w:r>
      <w:r>
        <w:rPr>
          <w:spacing w:val="-8"/>
        </w:rPr>
        <w:t xml:space="preserve"> </w:t>
      </w:r>
      <w:r>
        <w:t>through</w:t>
      </w:r>
      <w:r>
        <w:rPr>
          <w:spacing w:val="-8"/>
        </w:rPr>
        <w:t xml:space="preserve"> </w:t>
      </w:r>
      <w:r>
        <w:t>the</w:t>
      </w:r>
      <w:r>
        <w:rPr>
          <w:spacing w:val="-3"/>
        </w:rPr>
        <w:t xml:space="preserve"> five</w:t>
      </w:r>
      <w:r>
        <w:rPr>
          <w:spacing w:val="-2"/>
        </w:rPr>
        <w:t xml:space="preserve"> </w:t>
      </w:r>
      <w:r>
        <w:t>steps</w:t>
      </w:r>
      <w:r>
        <w:rPr>
          <w:spacing w:val="-4"/>
        </w:rPr>
        <w:t xml:space="preserve"> </w:t>
      </w:r>
      <w:r>
        <w:t>of</w:t>
      </w:r>
      <w:r>
        <w:rPr>
          <w:spacing w:val="-5"/>
        </w:rPr>
        <w:t xml:space="preserve"> </w:t>
      </w:r>
      <w:r>
        <w:t>hypothesis</w:t>
      </w:r>
      <w:r>
        <w:rPr>
          <w:spacing w:val="-4"/>
        </w:rPr>
        <w:t xml:space="preserve"> </w:t>
      </w:r>
      <w:r>
        <w:t>testing.</w:t>
      </w:r>
    </w:p>
    <w:p w:rsidR="00984619" w:rsidRDefault="008D6436">
      <w:pPr>
        <w:pStyle w:val="ListParagraph"/>
        <w:numPr>
          <w:ilvl w:val="1"/>
          <w:numId w:val="4"/>
        </w:numPr>
        <w:tabs>
          <w:tab w:val="left" w:pos="677"/>
        </w:tabs>
        <w:spacing w:before="1"/>
        <w:ind w:left="676" w:hanging="217"/>
        <w:jc w:val="both"/>
      </w:pPr>
      <w:r>
        <w:t>Restate</w:t>
      </w:r>
      <w:r>
        <w:rPr>
          <w:spacing w:val="-8"/>
        </w:rPr>
        <w:t xml:space="preserve"> </w:t>
      </w:r>
      <w:r>
        <w:t>the</w:t>
      </w:r>
      <w:r>
        <w:rPr>
          <w:spacing w:val="-10"/>
        </w:rPr>
        <w:t xml:space="preserve"> </w:t>
      </w:r>
      <w:r>
        <w:t>question</w:t>
      </w:r>
      <w:r>
        <w:rPr>
          <w:spacing w:val="-5"/>
        </w:rPr>
        <w:t xml:space="preserve"> </w:t>
      </w:r>
      <w:r>
        <w:t>about</w:t>
      </w:r>
      <w:r>
        <w:rPr>
          <w:spacing w:val="-3"/>
        </w:rPr>
        <w:t xml:space="preserve"> </w:t>
      </w:r>
      <w:r>
        <w:t>the</w:t>
      </w:r>
      <w:r>
        <w:rPr>
          <w:spacing w:val="-4"/>
        </w:rPr>
        <w:t xml:space="preserve"> </w:t>
      </w:r>
      <w:r>
        <w:t>research</w:t>
      </w:r>
      <w:r>
        <w:rPr>
          <w:spacing w:val="-10"/>
        </w:rPr>
        <w:t xml:space="preserve"> </w:t>
      </w:r>
      <w:r>
        <w:t>hypothesis</w:t>
      </w:r>
      <w:r>
        <w:rPr>
          <w:spacing w:val="-6"/>
        </w:rPr>
        <w:t xml:space="preserve"> </w:t>
      </w:r>
      <w:r>
        <w:t>and</w:t>
      </w:r>
      <w:r>
        <w:rPr>
          <w:spacing w:val="-5"/>
        </w:rPr>
        <w:t xml:space="preserve"> </w:t>
      </w:r>
      <w:r>
        <w:t>a</w:t>
      </w:r>
      <w:r>
        <w:rPr>
          <w:spacing w:val="-5"/>
        </w:rPr>
        <w:t xml:space="preserve"> </w:t>
      </w:r>
      <w:r>
        <w:t>null</w:t>
      </w:r>
      <w:r>
        <w:rPr>
          <w:spacing w:val="-4"/>
        </w:rPr>
        <w:t xml:space="preserve"> </w:t>
      </w:r>
      <w:r>
        <w:t>hypothesis</w:t>
      </w:r>
      <w:r>
        <w:rPr>
          <w:spacing w:val="-6"/>
        </w:rPr>
        <w:t xml:space="preserve"> </w:t>
      </w:r>
      <w:r>
        <w:t>about</w:t>
      </w:r>
      <w:r>
        <w:rPr>
          <w:spacing w:val="-3"/>
        </w:rPr>
        <w:t xml:space="preserve"> </w:t>
      </w:r>
      <w:r>
        <w:t>the</w:t>
      </w:r>
      <w:r>
        <w:rPr>
          <w:spacing w:val="-5"/>
        </w:rPr>
        <w:t xml:space="preserve"> </w:t>
      </w:r>
      <w:r>
        <w:t>populations.</w:t>
      </w:r>
    </w:p>
    <w:p w:rsidR="00984619" w:rsidRDefault="008D6436">
      <w:pPr>
        <w:pStyle w:val="ListParagraph"/>
        <w:numPr>
          <w:ilvl w:val="1"/>
          <w:numId w:val="4"/>
        </w:numPr>
        <w:tabs>
          <w:tab w:val="left" w:pos="677"/>
        </w:tabs>
        <w:spacing w:before="137"/>
        <w:ind w:left="676" w:hanging="217"/>
        <w:jc w:val="both"/>
      </w:pPr>
      <w:r>
        <w:t>Determine the characteristics of the comparison</w:t>
      </w:r>
      <w:r>
        <w:rPr>
          <w:spacing w:val="-27"/>
        </w:rPr>
        <w:t xml:space="preserve"> </w:t>
      </w:r>
      <w:r>
        <w:t>distribution</w:t>
      </w:r>
    </w:p>
    <w:p w:rsidR="00984619" w:rsidRDefault="008D6436">
      <w:pPr>
        <w:pStyle w:val="ListParagraph"/>
        <w:numPr>
          <w:ilvl w:val="1"/>
          <w:numId w:val="4"/>
        </w:numPr>
        <w:tabs>
          <w:tab w:val="left" w:pos="677"/>
        </w:tabs>
        <w:spacing w:before="132"/>
        <w:ind w:left="676" w:hanging="217"/>
        <w:jc w:val="both"/>
      </w:pPr>
      <w:r>
        <w:t>Determine the significance</w:t>
      </w:r>
      <w:r>
        <w:rPr>
          <w:spacing w:val="-8"/>
        </w:rPr>
        <w:t xml:space="preserve"> </w:t>
      </w:r>
      <w:r>
        <w:t>cutoff.</w:t>
      </w:r>
    </w:p>
    <w:p w:rsidR="00984619" w:rsidRDefault="008D6436">
      <w:pPr>
        <w:pStyle w:val="ListParagraph"/>
        <w:numPr>
          <w:ilvl w:val="1"/>
          <w:numId w:val="4"/>
        </w:numPr>
        <w:tabs>
          <w:tab w:val="left" w:pos="677"/>
        </w:tabs>
        <w:spacing w:before="139"/>
        <w:ind w:left="676" w:hanging="217"/>
        <w:jc w:val="both"/>
        <w:rPr>
          <w:rFonts w:ascii="Arial" w:hAnsi="Arial"/>
        </w:rPr>
      </w:pPr>
      <w:r>
        <w:rPr>
          <w:rFonts w:ascii="Arial" w:hAnsi="Arial"/>
        </w:rPr>
        <w:t>Determine</w:t>
      </w:r>
      <w:r>
        <w:rPr>
          <w:rFonts w:ascii="Arial" w:hAnsi="Arial"/>
          <w:spacing w:val="-18"/>
        </w:rPr>
        <w:t xml:space="preserve"> </w:t>
      </w:r>
      <w:r>
        <w:rPr>
          <w:rFonts w:ascii="Arial" w:hAnsi="Arial"/>
        </w:rPr>
        <w:t>your</w:t>
      </w:r>
      <w:r>
        <w:rPr>
          <w:rFonts w:ascii="Arial" w:hAnsi="Arial"/>
          <w:spacing w:val="-23"/>
        </w:rPr>
        <w:t xml:space="preserve"> </w:t>
      </w:r>
      <w:r>
        <w:rPr>
          <w:rFonts w:ascii="Arial" w:hAnsi="Arial"/>
        </w:rPr>
        <w:t>sample’s</w:t>
      </w:r>
      <w:r>
        <w:rPr>
          <w:rFonts w:ascii="Arial" w:hAnsi="Arial"/>
          <w:spacing w:val="-22"/>
        </w:rPr>
        <w:t xml:space="preserve"> </w:t>
      </w:r>
      <w:r>
        <w:rPr>
          <w:rFonts w:ascii="Arial" w:hAnsi="Arial"/>
        </w:rPr>
        <w:t>score</w:t>
      </w:r>
      <w:r>
        <w:rPr>
          <w:rFonts w:ascii="Arial" w:hAnsi="Arial"/>
          <w:spacing w:val="-20"/>
        </w:rPr>
        <w:t xml:space="preserve"> </w:t>
      </w:r>
      <w:r>
        <w:rPr>
          <w:rFonts w:ascii="Arial" w:hAnsi="Arial"/>
        </w:rPr>
        <w:t>on</w:t>
      </w:r>
      <w:r>
        <w:rPr>
          <w:rFonts w:ascii="Arial" w:hAnsi="Arial"/>
          <w:spacing w:val="-22"/>
        </w:rPr>
        <w:t xml:space="preserve"> </w:t>
      </w:r>
      <w:r>
        <w:rPr>
          <w:rFonts w:ascii="Arial" w:hAnsi="Arial"/>
        </w:rPr>
        <w:t>the</w:t>
      </w:r>
      <w:r>
        <w:rPr>
          <w:rFonts w:ascii="Arial" w:hAnsi="Arial"/>
          <w:spacing w:val="-22"/>
        </w:rPr>
        <w:t xml:space="preserve"> </w:t>
      </w:r>
      <w:r>
        <w:rPr>
          <w:rFonts w:ascii="Arial" w:hAnsi="Arial"/>
        </w:rPr>
        <w:t>comparison</w:t>
      </w:r>
      <w:r>
        <w:rPr>
          <w:rFonts w:ascii="Arial" w:hAnsi="Arial"/>
          <w:spacing w:val="-17"/>
        </w:rPr>
        <w:t xml:space="preserve"> </w:t>
      </w:r>
      <w:r>
        <w:rPr>
          <w:rFonts w:ascii="Arial" w:hAnsi="Arial"/>
        </w:rPr>
        <w:t>distribution.</w:t>
      </w:r>
    </w:p>
    <w:p w:rsidR="00984619" w:rsidRDefault="008D6436">
      <w:pPr>
        <w:pStyle w:val="ListParagraph"/>
        <w:numPr>
          <w:ilvl w:val="1"/>
          <w:numId w:val="4"/>
        </w:numPr>
        <w:tabs>
          <w:tab w:val="left" w:pos="677"/>
        </w:tabs>
        <w:spacing w:before="149"/>
        <w:ind w:left="676" w:hanging="217"/>
        <w:jc w:val="both"/>
      </w:pPr>
      <w:r>
        <w:t xml:space="preserve">Decide whether to reject the </w:t>
      </w:r>
      <w:r>
        <w:rPr>
          <w:spacing w:val="-3"/>
        </w:rPr>
        <w:t>null</w:t>
      </w:r>
      <w:r>
        <w:rPr>
          <w:spacing w:val="-16"/>
        </w:rPr>
        <w:t xml:space="preserve"> </w:t>
      </w:r>
      <w:r>
        <w:t>hypothesis.</w:t>
      </w:r>
    </w:p>
    <w:p w:rsidR="00984619" w:rsidRDefault="00984619">
      <w:pPr>
        <w:pStyle w:val="BodyText"/>
        <w:ind w:left="0"/>
      </w:pPr>
    </w:p>
    <w:p w:rsidR="00984619" w:rsidRDefault="00984619">
      <w:pPr>
        <w:pStyle w:val="BodyText"/>
        <w:ind w:left="0"/>
      </w:pPr>
    </w:p>
    <w:p w:rsidR="00984619" w:rsidRDefault="008D6436">
      <w:pPr>
        <w:pStyle w:val="ListParagraph"/>
        <w:numPr>
          <w:ilvl w:val="0"/>
          <w:numId w:val="4"/>
        </w:numPr>
        <w:tabs>
          <w:tab w:val="left" w:pos="461"/>
        </w:tabs>
        <w:spacing w:line="360" w:lineRule="auto"/>
        <w:ind w:left="460" w:right="328"/>
        <w:jc w:val="both"/>
      </w:pPr>
      <w:r>
        <w:t xml:space="preserve">There is a social marketing campaign to reduce on using plastic bag in four </w:t>
      </w:r>
      <w:proofErr w:type="gramStart"/>
      <w:r>
        <w:t>group :</w:t>
      </w:r>
      <w:proofErr w:type="gramEnd"/>
      <w:r>
        <w:t xml:space="preserve"> Marketing Communication</w:t>
      </w:r>
      <w:r>
        <w:rPr>
          <w:spacing w:val="-13"/>
        </w:rPr>
        <w:t xml:space="preserve"> </w:t>
      </w:r>
      <w:r>
        <w:t>Students,</w:t>
      </w:r>
      <w:r>
        <w:rPr>
          <w:spacing w:val="-12"/>
        </w:rPr>
        <w:t xml:space="preserve"> </w:t>
      </w:r>
      <w:r>
        <w:t>PR</w:t>
      </w:r>
      <w:r>
        <w:rPr>
          <w:spacing w:val="-7"/>
        </w:rPr>
        <w:t xml:space="preserve"> </w:t>
      </w:r>
      <w:r>
        <w:t>Students,</w:t>
      </w:r>
      <w:r>
        <w:rPr>
          <w:spacing w:val="-8"/>
        </w:rPr>
        <w:t xml:space="preserve"> </w:t>
      </w:r>
      <w:r>
        <w:t>Journalism</w:t>
      </w:r>
      <w:r>
        <w:rPr>
          <w:spacing w:val="-8"/>
        </w:rPr>
        <w:t xml:space="preserve"> </w:t>
      </w:r>
      <w:r>
        <w:t>Students</w:t>
      </w:r>
      <w:r>
        <w:rPr>
          <w:spacing w:val="-10"/>
        </w:rPr>
        <w:t xml:space="preserve"> </w:t>
      </w:r>
      <w:r>
        <w:t>and</w:t>
      </w:r>
      <w:r>
        <w:rPr>
          <w:spacing w:val="-12"/>
        </w:rPr>
        <w:t xml:space="preserve"> </w:t>
      </w:r>
      <w:r>
        <w:t>Employees</w:t>
      </w:r>
      <w:r>
        <w:rPr>
          <w:spacing w:val="-9"/>
        </w:rPr>
        <w:t xml:space="preserve"> </w:t>
      </w:r>
      <w:r>
        <w:t>of</w:t>
      </w:r>
      <w:r>
        <w:rPr>
          <w:spacing w:val="-10"/>
        </w:rPr>
        <w:t xml:space="preserve"> </w:t>
      </w:r>
      <w:r>
        <w:t>University.</w:t>
      </w:r>
      <w:r>
        <w:rPr>
          <w:spacing w:val="-7"/>
        </w:rPr>
        <w:t xml:space="preserve"> </w:t>
      </w:r>
      <w:r>
        <w:t>A</w:t>
      </w:r>
      <w:r>
        <w:rPr>
          <w:spacing w:val="-13"/>
        </w:rPr>
        <w:t xml:space="preserve"> </w:t>
      </w:r>
      <w:r>
        <w:t xml:space="preserve">campaign was conducted three months, starting on January 2021 until March 2021. The amount of plastic bags was measured before the program was started and then after March 2021. The results </w:t>
      </w:r>
      <w:r>
        <w:rPr>
          <w:spacing w:val="-3"/>
        </w:rPr>
        <w:t xml:space="preserve">were </w:t>
      </w:r>
      <w:r>
        <w:t>as follows:</w:t>
      </w:r>
    </w:p>
    <w:p w:rsidR="00984619" w:rsidRDefault="00984619">
      <w:pPr>
        <w:spacing w:line="360" w:lineRule="auto"/>
        <w:jc w:val="both"/>
        <w:sectPr w:rsidR="00984619">
          <w:headerReference w:type="default" r:id="rId9"/>
          <w:pgSz w:w="12240" w:h="15840"/>
          <w:pgMar w:top="1380" w:right="1100" w:bottom="280" w:left="1340" w:header="716" w:footer="0" w:gutter="0"/>
          <w:cols w:space="720"/>
        </w:sectPr>
      </w:pPr>
    </w:p>
    <w:p w:rsidR="00984619" w:rsidRDefault="00984619">
      <w:pPr>
        <w:pStyle w:val="BodyText"/>
        <w:spacing w:before="8"/>
        <w:ind w:left="0"/>
        <w:rPr>
          <w:sz w:val="3"/>
        </w:rPr>
      </w:pP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2"/>
        <w:gridCol w:w="3072"/>
        <w:gridCol w:w="3071"/>
      </w:tblGrid>
      <w:tr w:rsidR="00984619">
        <w:trPr>
          <w:trHeight w:val="405"/>
        </w:trPr>
        <w:tc>
          <w:tcPr>
            <w:tcW w:w="3082" w:type="dxa"/>
            <w:shd w:val="clear" w:color="auto" w:fill="D9D9D9"/>
          </w:tcPr>
          <w:p w:rsidR="00984619" w:rsidRDefault="008D6436">
            <w:pPr>
              <w:pStyle w:val="TableParagraph"/>
              <w:rPr>
                <w:rFonts w:ascii="Carlito"/>
                <w:b/>
              </w:rPr>
            </w:pPr>
            <w:r>
              <w:rPr>
                <w:rFonts w:ascii="Carlito"/>
                <w:b/>
              </w:rPr>
              <w:t>Categories</w:t>
            </w:r>
          </w:p>
        </w:tc>
        <w:tc>
          <w:tcPr>
            <w:tcW w:w="3072" w:type="dxa"/>
            <w:shd w:val="clear" w:color="auto" w:fill="D9D9D9"/>
          </w:tcPr>
          <w:p w:rsidR="00984619" w:rsidRDefault="008D6436">
            <w:pPr>
              <w:pStyle w:val="TableParagraph"/>
              <w:ind w:left="104"/>
              <w:rPr>
                <w:rFonts w:ascii="Carlito"/>
                <w:b/>
              </w:rPr>
            </w:pPr>
            <w:r>
              <w:rPr>
                <w:rFonts w:ascii="Carlito"/>
                <w:b/>
              </w:rPr>
              <w:t>Before Campaign (Kg)</w:t>
            </w:r>
          </w:p>
        </w:tc>
        <w:tc>
          <w:tcPr>
            <w:tcW w:w="3071" w:type="dxa"/>
            <w:shd w:val="clear" w:color="auto" w:fill="D9D9D9"/>
          </w:tcPr>
          <w:p w:rsidR="00984619" w:rsidRDefault="008D6436">
            <w:pPr>
              <w:pStyle w:val="TableParagraph"/>
              <w:ind w:left="103"/>
              <w:rPr>
                <w:rFonts w:ascii="Carlito"/>
                <w:b/>
              </w:rPr>
            </w:pPr>
            <w:r>
              <w:rPr>
                <w:rFonts w:ascii="Carlito"/>
                <w:b/>
              </w:rPr>
              <w:t>After campaign (Kg)</w:t>
            </w:r>
          </w:p>
        </w:tc>
      </w:tr>
      <w:tr w:rsidR="00984619">
        <w:trPr>
          <w:trHeight w:val="400"/>
        </w:trPr>
        <w:tc>
          <w:tcPr>
            <w:tcW w:w="3082" w:type="dxa"/>
          </w:tcPr>
          <w:p w:rsidR="00984619" w:rsidRDefault="008D6436">
            <w:pPr>
              <w:pStyle w:val="TableParagraph"/>
              <w:rPr>
                <w:rFonts w:ascii="Carlito"/>
              </w:rPr>
            </w:pPr>
            <w:proofErr w:type="spellStart"/>
            <w:r>
              <w:rPr>
                <w:rFonts w:ascii="Carlito"/>
              </w:rPr>
              <w:t>MarComm</w:t>
            </w:r>
            <w:proofErr w:type="spellEnd"/>
            <w:r>
              <w:rPr>
                <w:rFonts w:ascii="Carlito"/>
              </w:rPr>
              <w:t xml:space="preserve"> Students</w:t>
            </w:r>
          </w:p>
        </w:tc>
        <w:tc>
          <w:tcPr>
            <w:tcW w:w="3072" w:type="dxa"/>
          </w:tcPr>
          <w:p w:rsidR="00984619" w:rsidRDefault="008D6436">
            <w:pPr>
              <w:pStyle w:val="TableParagraph"/>
              <w:ind w:left="104"/>
              <w:rPr>
                <w:rFonts w:ascii="Carlito"/>
              </w:rPr>
            </w:pPr>
            <w:r>
              <w:rPr>
                <w:rFonts w:ascii="Carlito"/>
              </w:rPr>
              <w:t>18</w:t>
            </w:r>
          </w:p>
        </w:tc>
        <w:tc>
          <w:tcPr>
            <w:tcW w:w="3071" w:type="dxa"/>
          </w:tcPr>
          <w:p w:rsidR="00984619" w:rsidRDefault="008D6436">
            <w:pPr>
              <w:pStyle w:val="TableParagraph"/>
              <w:ind w:left="103"/>
              <w:rPr>
                <w:rFonts w:ascii="Carlito"/>
              </w:rPr>
            </w:pPr>
            <w:r>
              <w:rPr>
                <w:rFonts w:ascii="Carlito"/>
              </w:rPr>
              <w:t>4</w:t>
            </w:r>
          </w:p>
        </w:tc>
      </w:tr>
      <w:tr w:rsidR="00984619">
        <w:trPr>
          <w:trHeight w:val="405"/>
        </w:trPr>
        <w:tc>
          <w:tcPr>
            <w:tcW w:w="3082" w:type="dxa"/>
          </w:tcPr>
          <w:p w:rsidR="00984619" w:rsidRDefault="008D6436">
            <w:pPr>
              <w:pStyle w:val="TableParagraph"/>
              <w:spacing w:before="1"/>
              <w:rPr>
                <w:rFonts w:ascii="Carlito"/>
              </w:rPr>
            </w:pPr>
            <w:r>
              <w:rPr>
                <w:rFonts w:ascii="Carlito"/>
              </w:rPr>
              <w:t>PR Students</w:t>
            </w:r>
          </w:p>
        </w:tc>
        <w:tc>
          <w:tcPr>
            <w:tcW w:w="3072" w:type="dxa"/>
          </w:tcPr>
          <w:p w:rsidR="00984619" w:rsidRDefault="008D6436">
            <w:pPr>
              <w:pStyle w:val="TableParagraph"/>
              <w:spacing w:before="1"/>
              <w:ind w:left="104"/>
              <w:rPr>
                <w:rFonts w:ascii="Carlito"/>
              </w:rPr>
            </w:pPr>
            <w:r>
              <w:rPr>
                <w:rFonts w:ascii="Carlito"/>
              </w:rPr>
              <w:t>20</w:t>
            </w:r>
          </w:p>
        </w:tc>
        <w:tc>
          <w:tcPr>
            <w:tcW w:w="3071" w:type="dxa"/>
          </w:tcPr>
          <w:p w:rsidR="00984619" w:rsidRDefault="008D6436">
            <w:pPr>
              <w:pStyle w:val="TableParagraph"/>
              <w:spacing w:before="1"/>
              <w:ind w:left="103"/>
              <w:rPr>
                <w:rFonts w:ascii="Carlito"/>
              </w:rPr>
            </w:pPr>
            <w:r>
              <w:rPr>
                <w:rFonts w:ascii="Carlito"/>
              </w:rPr>
              <w:t>8</w:t>
            </w:r>
          </w:p>
        </w:tc>
      </w:tr>
      <w:tr w:rsidR="00984619">
        <w:trPr>
          <w:trHeight w:val="400"/>
        </w:trPr>
        <w:tc>
          <w:tcPr>
            <w:tcW w:w="3082" w:type="dxa"/>
          </w:tcPr>
          <w:p w:rsidR="00984619" w:rsidRDefault="008D6436">
            <w:pPr>
              <w:pStyle w:val="TableParagraph"/>
              <w:rPr>
                <w:rFonts w:ascii="Carlito"/>
              </w:rPr>
            </w:pPr>
            <w:r>
              <w:rPr>
                <w:rFonts w:ascii="Carlito"/>
              </w:rPr>
              <w:t>Journalism Students</w:t>
            </w:r>
          </w:p>
        </w:tc>
        <w:tc>
          <w:tcPr>
            <w:tcW w:w="3072" w:type="dxa"/>
          </w:tcPr>
          <w:p w:rsidR="00984619" w:rsidRDefault="008D6436">
            <w:pPr>
              <w:pStyle w:val="TableParagraph"/>
              <w:ind w:left="104"/>
              <w:rPr>
                <w:rFonts w:ascii="Carlito"/>
              </w:rPr>
            </w:pPr>
            <w:r>
              <w:rPr>
                <w:rFonts w:ascii="Carlito"/>
              </w:rPr>
              <w:t>16</w:t>
            </w:r>
          </w:p>
        </w:tc>
        <w:tc>
          <w:tcPr>
            <w:tcW w:w="3071" w:type="dxa"/>
          </w:tcPr>
          <w:p w:rsidR="00984619" w:rsidRDefault="008D6436">
            <w:pPr>
              <w:pStyle w:val="TableParagraph"/>
              <w:ind w:left="103"/>
              <w:rPr>
                <w:rFonts w:ascii="Carlito"/>
              </w:rPr>
            </w:pPr>
            <w:r>
              <w:rPr>
                <w:rFonts w:ascii="Carlito"/>
              </w:rPr>
              <w:t>10</w:t>
            </w:r>
          </w:p>
        </w:tc>
      </w:tr>
      <w:tr w:rsidR="00984619">
        <w:trPr>
          <w:trHeight w:val="405"/>
        </w:trPr>
        <w:tc>
          <w:tcPr>
            <w:tcW w:w="3082" w:type="dxa"/>
          </w:tcPr>
          <w:p w:rsidR="00984619" w:rsidRDefault="008D6436">
            <w:pPr>
              <w:pStyle w:val="TableParagraph"/>
              <w:rPr>
                <w:rFonts w:ascii="Carlito"/>
              </w:rPr>
            </w:pPr>
            <w:r>
              <w:rPr>
                <w:rFonts w:ascii="Carlito"/>
              </w:rPr>
              <w:t>Employees of University</w:t>
            </w:r>
          </w:p>
        </w:tc>
        <w:tc>
          <w:tcPr>
            <w:tcW w:w="3072" w:type="dxa"/>
          </w:tcPr>
          <w:p w:rsidR="00984619" w:rsidRDefault="008D6436">
            <w:pPr>
              <w:pStyle w:val="TableParagraph"/>
              <w:ind w:left="104"/>
              <w:rPr>
                <w:rFonts w:ascii="Carlito"/>
              </w:rPr>
            </w:pPr>
            <w:r>
              <w:rPr>
                <w:rFonts w:ascii="Carlito"/>
              </w:rPr>
              <w:t>18</w:t>
            </w:r>
          </w:p>
        </w:tc>
        <w:tc>
          <w:tcPr>
            <w:tcW w:w="3071" w:type="dxa"/>
          </w:tcPr>
          <w:p w:rsidR="00984619" w:rsidRDefault="008D6436">
            <w:pPr>
              <w:pStyle w:val="TableParagraph"/>
              <w:ind w:left="103"/>
              <w:rPr>
                <w:rFonts w:ascii="Carlito"/>
              </w:rPr>
            </w:pPr>
            <w:r>
              <w:rPr>
                <w:rFonts w:ascii="Carlito"/>
              </w:rPr>
              <w:t>2</w:t>
            </w:r>
          </w:p>
        </w:tc>
      </w:tr>
    </w:tbl>
    <w:p w:rsidR="00984619" w:rsidRDefault="008D6436">
      <w:pPr>
        <w:pStyle w:val="BodyText"/>
        <w:spacing w:before="1" w:line="357" w:lineRule="auto"/>
      </w:pPr>
      <w:r>
        <w:t>Using</w:t>
      </w:r>
      <w:r>
        <w:rPr>
          <w:spacing w:val="-5"/>
        </w:rPr>
        <w:t xml:space="preserve"> </w:t>
      </w:r>
      <w:r>
        <w:t>the</w:t>
      </w:r>
      <w:r>
        <w:rPr>
          <w:spacing w:val="-6"/>
        </w:rPr>
        <w:t xml:space="preserve"> </w:t>
      </w:r>
      <w:r>
        <w:t>.05</w:t>
      </w:r>
      <w:r>
        <w:rPr>
          <w:spacing w:val="-5"/>
        </w:rPr>
        <w:t xml:space="preserve"> </w:t>
      </w:r>
      <w:r>
        <w:t>level</w:t>
      </w:r>
      <w:r>
        <w:rPr>
          <w:spacing w:val="-6"/>
        </w:rPr>
        <w:t xml:space="preserve"> </w:t>
      </w:r>
      <w:r>
        <w:t>of</w:t>
      </w:r>
      <w:r>
        <w:rPr>
          <w:spacing w:val="-12"/>
        </w:rPr>
        <w:t xml:space="preserve"> </w:t>
      </w:r>
      <w:r>
        <w:t>significance,</w:t>
      </w:r>
      <w:r>
        <w:rPr>
          <w:spacing w:val="-6"/>
        </w:rPr>
        <w:t xml:space="preserve"> </w:t>
      </w:r>
      <w:r>
        <w:t>was</w:t>
      </w:r>
      <w:r>
        <w:rPr>
          <w:spacing w:val="-11"/>
        </w:rPr>
        <w:t xml:space="preserve"> </w:t>
      </w:r>
      <w:r>
        <w:t>there</w:t>
      </w:r>
      <w:r>
        <w:rPr>
          <w:spacing w:val="-10"/>
        </w:rPr>
        <w:t xml:space="preserve"> </w:t>
      </w:r>
      <w:r>
        <w:t>a</w:t>
      </w:r>
      <w:r>
        <w:rPr>
          <w:spacing w:val="-6"/>
        </w:rPr>
        <w:t xml:space="preserve"> </w:t>
      </w:r>
      <w:r>
        <w:t>significant</w:t>
      </w:r>
      <w:r>
        <w:rPr>
          <w:spacing w:val="-9"/>
        </w:rPr>
        <w:t xml:space="preserve"> </w:t>
      </w:r>
      <w:r>
        <w:t>decrease</w:t>
      </w:r>
      <w:r>
        <w:rPr>
          <w:spacing w:val="-6"/>
        </w:rPr>
        <w:t xml:space="preserve"> </w:t>
      </w:r>
      <w:r>
        <w:t>in</w:t>
      </w:r>
      <w:r>
        <w:rPr>
          <w:spacing w:val="-6"/>
        </w:rPr>
        <w:t xml:space="preserve"> </w:t>
      </w:r>
      <w:r>
        <w:t>using</w:t>
      </w:r>
      <w:r>
        <w:rPr>
          <w:spacing w:val="-6"/>
        </w:rPr>
        <w:t xml:space="preserve"> </w:t>
      </w:r>
      <w:r>
        <w:t>of</w:t>
      </w:r>
      <w:r>
        <w:rPr>
          <w:spacing w:val="-8"/>
        </w:rPr>
        <w:t xml:space="preserve"> </w:t>
      </w:r>
      <w:r>
        <w:t>plastic</w:t>
      </w:r>
      <w:r>
        <w:rPr>
          <w:spacing w:val="-5"/>
        </w:rPr>
        <w:t xml:space="preserve"> </w:t>
      </w:r>
      <w:r>
        <w:t>bag?</w:t>
      </w:r>
      <w:r>
        <w:rPr>
          <w:spacing w:val="-7"/>
        </w:rPr>
        <w:t xml:space="preserve"> </w:t>
      </w:r>
      <w:r>
        <w:t>Use</w:t>
      </w:r>
      <w:r>
        <w:rPr>
          <w:spacing w:val="-9"/>
        </w:rPr>
        <w:t xml:space="preserve"> </w:t>
      </w:r>
      <w:r>
        <w:t>the</w:t>
      </w:r>
      <w:r>
        <w:rPr>
          <w:spacing w:val="-6"/>
        </w:rPr>
        <w:t xml:space="preserve"> </w:t>
      </w:r>
      <w:r>
        <w:rPr>
          <w:spacing w:val="-3"/>
        </w:rPr>
        <w:t xml:space="preserve">five </w:t>
      </w:r>
      <w:r>
        <w:t>steps of hypothesis</w:t>
      </w:r>
      <w:r>
        <w:rPr>
          <w:spacing w:val="-8"/>
        </w:rPr>
        <w:t xml:space="preserve"> </w:t>
      </w:r>
      <w:r>
        <w:t>testing.</w:t>
      </w:r>
    </w:p>
    <w:p w:rsidR="00984619" w:rsidRDefault="008D6436">
      <w:pPr>
        <w:pStyle w:val="ListParagraph"/>
        <w:numPr>
          <w:ilvl w:val="1"/>
          <w:numId w:val="4"/>
        </w:numPr>
        <w:tabs>
          <w:tab w:val="left" w:pos="677"/>
        </w:tabs>
        <w:spacing w:before="5"/>
        <w:ind w:left="676" w:hanging="217"/>
        <w:jc w:val="both"/>
      </w:pPr>
      <w:r>
        <w:t>Restate</w:t>
      </w:r>
      <w:r>
        <w:rPr>
          <w:spacing w:val="-8"/>
        </w:rPr>
        <w:t xml:space="preserve"> </w:t>
      </w:r>
      <w:r>
        <w:t>the</w:t>
      </w:r>
      <w:r>
        <w:rPr>
          <w:spacing w:val="-10"/>
        </w:rPr>
        <w:t xml:space="preserve"> </w:t>
      </w:r>
      <w:r>
        <w:t>question</w:t>
      </w:r>
      <w:r>
        <w:rPr>
          <w:spacing w:val="-5"/>
        </w:rPr>
        <w:t xml:space="preserve"> </w:t>
      </w:r>
      <w:r>
        <w:t>about</w:t>
      </w:r>
      <w:r>
        <w:rPr>
          <w:spacing w:val="-3"/>
        </w:rPr>
        <w:t xml:space="preserve"> </w:t>
      </w:r>
      <w:r>
        <w:t>the</w:t>
      </w:r>
      <w:r>
        <w:rPr>
          <w:spacing w:val="-4"/>
        </w:rPr>
        <w:t xml:space="preserve"> </w:t>
      </w:r>
      <w:r>
        <w:t>research</w:t>
      </w:r>
      <w:r>
        <w:rPr>
          <w:spacing w:val="-10"/>
        </w:rPr>
        <w:t xml:space="preserve"> </w:t>
      </w:r>
      <w:r>
        <w:t>hypothesis</w:t>
      </w:r>
      <w:r>
        <w:rPr>
          <w:spacing w:val="-6"/>
        </w:rPr>
        <w:t xml:space="preserve"> </w:t>
      </w:r>
      <w:r>
        <w:t>and</w:t>
      </w:r>
      <w:r>
        <w:rPr>
          <w:spacing w:val="-5"/>
        </w:rPr>
        <w:t xml:space="preserve"> </w:t>
      </w:r>
      <w:r>
        <w:t>a</w:t>
      </w:r>
      <w:r>
        <w:rPr>
          <w:spacing w:val="-5"/>
        </w:rPr>
        <w:t xml:space="preserve"> </w:t>
      </w:r>
      <w:r>
        <w:t>null</w:t>
      </w:r>
      <w:r>
        <w:rPr>
          <w:spacing w:val="-4"/>
        </w:rPr>
        <w:t xml:space="preserve"> </w:t>
      </w:r>
      <w:r>
        <w:t>hypothesis</w:t>
      </w:r>
      <w:r>
        <w:rPr>
          <w:spacing w:val="-6"/>
        </w:rPr>
        <w:t xml:space="preserve"> </w:t>
      </w:r>
      <w:r>
        <w:t>about</w:t>
      </w:r>
      <w:r>
        <w:rPr>
          <w:spacing w:val="-4"/>
        </w:rPr>
        <w:t xml:space="preserve"> </w:t>
      </w:r>
      <w:r>
        <w:t>the</w:t>
      </w:r>
      <w:r>
        <w:rPr>
          <w:spacing w:val="-5"/>
        </w:rPr>
        <w:t xml:space="preserve"> </w:t>
      </w:r>
      <w:r>
        <w:t>populations.</w:t>
      </w:r>
    </w:p>
    <w:p w:rsidR="00984619" w:rsidRDefault="008D6436">
      <w:pPr>
        <w:pStyle w:val="ListParagraph"/>
        <w:numPr>
          <w:ilvl w:val="1"/>
          <w:numId w:val="4"/>
        </w:numPr>
        <w:tabs>
          <w:tab w:val="left" w:pos="677"/>
        </w:tabs>
        <w:spacing w:before="136"/>
        <w:ind w:left="676" w:hanging="217"/>
        <w:jc w:val="both"/>
      </w:pPr>
      <w:r>
        <w:t>Determine the characteristics of the comparison</w:t>
      </w:r>
      <w:r>
        <w:rPr>
          <w:spacing w:val="-24"/>
        </w:rPr>
        <w:t xml:space="preserve"> </w:t>
      </w:r>
      <w:r>
        <w:t>distribution</w:t>
      </w:r>
    </w:p>
    <w:p w:rsidR="00984619" w:rsidRDefault="008D6436">
      <w:pPr>
        <w:pStyle w:val="ListParagraph"/>
        <w:numPr>
          <w:ilvl w:val="1"/>
          <w:numId w:val="4"/>
        </w:numPr>
        <w:tabs>
          <w:tab w:val="left" w:pos="677"/>
        </w:tabs>
        <w:spacing w:before="132"/>
        <w:ind w:left="676" w:hanging="217"/>
        <w:jc w:val="both"/>
      </w:pPr>
      <w:r>
        <w:t>Determine the significance cut</w:t>
      </w:r>
      <w:r>
        <w:rPr>
          <w:spacing w:val="-5"/>
        </w:rPr>
        <w:t xml:space="preserve"> </w:t>
      </w:r>
      <w:r>
        <w:t>off.</w:t>
      </w:r>
    </w:p>
    <w:p w:rsidR="00984619" w:rsidRDefault="008D6436">
      <w:pPr>
        <w:pStyle w:val="ListParagraph"/>
        <w:numPr>
          <w:ilvl w:val="1"/>
          <w:numId w:val="4"/>
        </w:numPr>
        <w:tabs>
          <w:tab w:val="left" w:pos="677"/>
        </w:tabs>
        <w:spacing w:before="140"/>
        <w:ind w:left="676" w:hanging="217"/>
        <w:jc w:val="both"/>
        <w:rPr>
          <w:rFonts w:ascii="Arial" w:hAnsi="Arial"/>
        </w:rPr>
      </w:pPr>
      <w:r>
        <w:rPr>
          <w:rFonts w:ascii="Arial" w:hAnsi="Arial"/>
        </w:rPr>
        <w:t>Determine</w:t>
      </w:r>
      <w:r>
        <w:rPr>
          <w:rFonts w:ascii="Arial" w:hAnsi="Arial"/>
          <w:spacing w:val="-18"/>
        </w:rPr>
        <w:t xml:space="preserve"> </w:t>
      </w:r>
      <w:r>
        <w:rPr>
          <w:rFonts w:ascii="Arial" w:hAnsi="Arial"/>
        </w:rPr>
        <w:t>your</w:t>
      </w:r>
      <w:r>
        <w:rPr>
          <w:rFonts w:ascii="Arial" w:hAnsi="Arial"/>
          <w:spacing w:val="-23"/>
        </w:rPr>
        <w:t xml:space="preserve"> </w:t>
      </w:r>
      <w:r>
        <w:rPr>
          <w:rFonts w:ascii="Arial" w:hAnsi="Arial"/>
        </w:rPr>
        <w:t>sample’s</w:t>
      </w:r>
      <w:r>
        <w:rPr>
          <w:rFonts w:ascii="Arial" w:hAnsi="Arial"/>
          <w:spacing w:val="-22"/>
        </w:rPr>
        <w:t xml:space="preserve"> </w:t>
      </w:r>
      <w:r>
        <w:rPr>
          <w:rFonts w:ascii="Arial" w:hAnsi="Arial"/>
        </w:rPr>
        <w:t>score</w:t>
      </w:r>
      <w:r>
        <w:rPr>
          <w:rFonts w:ascii="Arial" w:hAnsi="Arial"/>
          <w:spacing w:val="-20"/>
        </w:rPr>
        <w:t xml:space="preserve"> </w:t>
      </w:r>
      <w:r>
        <w:rPr>
          <w:rFonts w:ascii="Arial" w:hAnsi="Arial"/>
        </w:rPr>
        <w:t>on</w:t>
      </w:r>
      <w:r>
        <w:rPr>
          <w:rFonts w:ascii="Arial" w:hAnsi="Arial"/>
          <w:spacing w:val="-22"/>
        </w:rPr>
        <w:t xml:space="preserve"> </w:t>
      </w:r>
      <w:r>
        <w:rPr>
          <w:rFonts w:ascii="Arial" w:hAnsi="Arial"/>
        </w:rPr>
        <w:t>the</w:t>
      </w:r>
      <w:r>
        <w:rPr>
          <w:rFonts w:ascii="Arial" w:hAnsi="Arial"/>
          <w:spacing w:val="-22"/>
        </w:rPr>
        <w:t xml:space="preserve"> </w:t>
      </w:r>
      <w:r>
        <w:rPr>
          <w:rFonts w:ascii="Arial" w:hAnsi="Arial"/>
        </w:rPr>
        <w:t>comparison</w:t>
      </w:r>
      <w:r>
        <w:rPr>
          <w:rFonts w:ascii="Arial" w:hAnsi="Arial"/>
          <w:spacing w:val="-17"/>
        </w:rPr>
        <w:t xml:space="preserve"> </w:t>
      </w:r>
      <w:r>
        <w:rPr>
          <w:rFonts w:ascii="Arial" w:hAnsi="Arial"/>
        </w:rPr>
        <w:t>distribution.</w:t>
      </w:r>
    </w:p>
    <w:p w:rsidR="00984619" w:rsidRDefault="008D6436">
      <w:pPr>
        <w:pStyle w:val="ListParagraph"/>
        <w:numPr>
          <w:ilvl w:val="1"/>
          <w:numId w:val="4"/>
        </w:numPr>
        <w:tabs>
          <w:tab w:val="left" w:pos="677"/>
        </w:tabs>
        <w:spacing w:before="144"/>
        <w:ind w:left="676" w:hanging="217"/>
        <w:jc w:val="both"/>
      </w:pPr>
      <w:r>
        <w:t xml:space="preserve">Decide whether to reject the </w:t>
      </w:r>
      <w:r>
        <w:rPr>
          <w:spacing w:val="-3"/>
        </w:rPr>
        <w:t>null</w:t>
      </w:r>
      <w:r>
        <w:rPr>
          <w:spacing w:val="-16"/>
        </w:rPr>
        <w:t xml:space="preserve"> </w:t>
      </w:r>
      <w:r>
        <w:t>hypothesis.</w:t>
      </w:r>
    </w:p>
    <w:p w:rsidR="00984619" w:rsidRDefault="00984619">
      <w:pPr>
        <w:pStyle w:val="BodyText"/>
        <w:ind w:left="0"/>
      </w:pPr>
    </w:p>
    <w:p w:rsidR="00984619" w:rsidRDefault="00984619">
      <w:pPr>
        <w:pStyle w:val="BodyText"/>
        <w:spacing w:before="11"/>
        <w:ind w:left="0"/>
        <w:rPr>
          <w:sz w:val="21"/>
        </w:rPr>
      </w:pPr>
    </w:p>
    <w:p w:rsidR="00984619" w:rsidRDefault="008D6436">
      <w:pPr>
        <w:pStyle w:val="ListParagraph"/>
        <w:numPr>
          <w:ilvl w:val="0"/>
          <w:numId w:val="4"/>
        </w:numPr>
        <w:tabs>
          <w:tab w:val="left" w:pos="461"/>
        </w:tabs>
        <w:spacing w:line="360" w:lineRule="auto"/>
        <w:ind w:left="460" w:right="327"/>
        <w:jc w:val="both"/>
      </w:pPr>
      <w:r>
        <w:t>A study of effects of using endorsers on likeness</w:t>
      </w:r>
      <w:r>
        <w:t xml:space="preserve"> compared likeness test scores of participants who watched the advertisement on either with celebrities or politicians as </w:t>
      </w:r>
      <w:r>
        <w:rPr>
          <w:spacing w:val="-3"/>
        </w:rPr>
        <w:t xml:space="preserve">an </w:t>
      </w:r>
      <w:r>
        <w:t xml:space="preserve">endorser. The scores of </w:t>
      </w:r>
      <w:r>
        <w:rPr>
          <w:spacing w:val="-3"/>
        </w:rPr>
        <w:t xml:space="preserve">five </w:t>
      </w:r>
      <w:r>
        <w:t xml:space="preserve">participants who watched the advertisement with politicians as an endorser </w:t>
      </w:r>
      <w:r>
        <w:rPr>
          <w:spacing w:val="-3"/>
        </w:rPr>
        <w:t xml:space="preserve">were </w:t>
      </w:r>
      <w:r>
        <w:t>13, 15, 24,</w:t>
      </w:r>
      <w:r>
        <w:rPr>
          <w:spacing w:val="8"/>
        </w:rPr>
        <w:t xml:space="preserve"> </w:t>
      </w:r>
      <w:r>
        <w:t>17 and</w:t>
      </w:r>
    </w:p>
    <w:p w:rsidR="00984619" w:rsidRDefault="008D6436">
      <w:pPr>
        <w:pStyle w:val="BodyText"/>
        <w:spacing w:before="2" w:line="360" w:lineRule="auto"/>
        <w:ind w:right="329"/>
        <w:jc w:val="both"/>
      </w:pPr>
      <w:r>
        <w:t>14.</w:t>
      </w:r>
      <w:r>
        <w:t xml:space="preserve"> The scores for four participants who watched the advertisement with celebrities as endorser were 21, 27, 18 and 25. Using the .05 level, one tailed (predicting lower likeness scores for the politicians as an endorser of the Ad.). Use the steps of hypothes</w:t>
      </w:r>
      <w:r>
        <w:t>is testing:</w:t>
      </w:r>
    </w:p>
    <w:p w:rsidR="00984619" w:rsidRDefault="008D6436">
      <w:pPr>
        <w:pStyle w:val="ListParagraph"/>
        <w:numPr>
          <w:ilvl w:val="0"/>
          <w:numId w:val="3"/>
        </w:numPr>
        <w:tabs>
          <w:tab w:val="left" w:pos="677"/>
        </w:tabs>
        <w:spacing w:before="2"/>
        <w:ind w:hanging="217"/>
        <w:jc w:val="both"/>
      </w:pPr>
      <w:r>
        <w:t>Restate</w:t>
      </w:r>
      <w:r>
        <w:rPr>
          <w:spacing w:val="-8"/>
        </w:rPr>
        <w:t xml:space="preserve"> </w:t>
      </w:r>
      <w:r>
        <w:t>the</w:t>
      </w:r>
      <w:r>
        <w:rPr>
          <w:spacing w:val="-10"/>
        </w:rPr>
        <w:t xml:space="preserve"> </w:t>
      </w:r>
      <w:r>
        <w:t>question</w:t>
      </w:r>
      <w:r>
        <w:rPr>
          <w:spacing w:val="-5"/>
        </w:rPr>
        <w:t xml:space="preserve"> </w:t>
      </w:r>
      <w:r>
        <w:t>about</w:t>
      </w:r>
      <w:r>
        <w:rPr>
          <w:spacing w:val="-3"/>
        </w:rPr>
        <w:t xml:space="preserve"> </w:t>
      </w:r>
      <w:r>
        <w:t>the</w:t>
      </w:r>
      <w:r>
        <w:rPr>
          <w:spacing w:val="-4"/>
        </w:rPr>
        <w:t xml:space="preserve"> </w:t>
      </w:r>
      <w:r>
        <w:t>research</w:t>
      </w:r>
      <w:r>
        <w:rPr>
          <w:spacing w:val="-10"/>
        </w:rPr>
        <w:t xml:space="preserve"> </w:t>
      </w:r>
      <w:r>
        <w:t>hypothesis</w:t>
      </w:r>
      <w:r>
        <w:rPr>
          <w:spacing w:val="-6"/>
        </w:rPr>
        <w:t xml:space="preserve"> </w:t>
      </w:r>
      <w:r>
        <w:t>and</w:t>
      </w:r>
      <w:r>
        <w:rPr>
          <w:spacing w:val="-5"/>
        </w:rPr>
        <w:t xml:space="preserve"> </w:t>
      </w:r>
      <w:r>
        <w:t>a</w:t>
      </w:r>
      <w:r>
        <w:rPr>
          <w:spacing w:val="-5"/>
        </w:rPr>
        <w:t xml:space="preserve"> </w:t>
      </w:r>
      <w:r>
        <w:t>null</w:t>
      </w:r>
      <w:r>
        <w:rPr>
          <w:spacing w:val="-4"/>
        </w:rPr>
        <w:t xml:space="preserve"> </w:t>
      </w:r>
      <w:r>
        <w:t>hypothesis</w:t>
      </w:r>
      <w:r>
        <w:rPr>
          <w:spacing w:val="-6"/>
        </w:rPr>
        <w:t xml:space="preserve"> </w:t>
      </w:r>
      <w:r>
        <w:t>about</w:t>
      </w:r>
      <w:r>
        <w:rPr>
          <w:spacing w:val="-4"/>
        </w:rPr>
        <w:t xml:space="preserve"> </w:t>
      </w:r>
      <w:r>
        <w:t>the</w:t>
      </w:r>
      <w:r>
        <w:rPr>
          <w:spacing w:val="-5"/>
        </w:rPr>
        <w:t xml:space="preserve"> </w:t>
      </w:r>
      <w:r>
        <w:t>populations.</w:t>
      </w:r>
    </w:p>
    <w:p w:rsidR="00984619" w:rsidRDefault="008D6436">
      <w:pPr>
        <w:pStyle w:val="ListParagraph"/>
        <w:numPr>
          <w:ilvl w:val="0"/>
          <w:numId w:val="3"/>
        </w:numPr>
        <w:tabs>
          <w:tab w:val="left" w:pos="677"/>
        </w:tabs>
        <w:spacing w:before="132"/>
        <w:ind w:hanging="217"/>
        <w:jc w:val="both"/>
      </w:pPr>
      <w:r>
        <w:t>Determine the characteristics of the comparison</w:t>
      </w:r>
      <w:r>
        <w:rPr>
          <w:spacing w:val="-27"/>
        </w:rPr>
        <w:t xml:space="preserve"> </w:t>
      </w:r>
      <w:r>
        <w:t>distribution</w:t>
      </w:r>
    </w:p>
    <w:p w:rsidR="00984619" w:rsidRDefault="008D6436">
      <w:pPr>
        <w:pStyle w:val="ListParagraph"/>
        <w:numPr>
          <w:ilvl w:val="0"/>
          <w:numId w:val="3"/>
        </w:numPr>
        <w:tabs>
          <w:tab w:val="left" w:pos="677"/>
        </w:tabs>
        <w:spacing w:before="136"/>
        <w:ind w:hanging="217"/>
        <w:jc w:val="both"/>
      </w:pPr>
      <w:r>
        <w:t>Determine the significance cut</w:t>
      </w:r>
      <w:r>
        <w:rPr>
          <w:spacing w:val="-5"/>
        </w:rPr>
        <w:t xml:space="preserve"> </w:t>
      </w:r>
      <w:r>
        <w:t>off.</w:t>
      </w:r>
    </w:p>
    <w:p w:rsidR="00984619" w:rsidRDefault="008D6436">
      <w:pPr>
        <w:pStyle w:val="ListParagraph"/>
        <w:numPr>
          <w:ilvl w:val="0"/>
          <w:numId w:val="3"/>
        </w:numPr>
        <w:tabs>
          <w:tab w:val="left" w:pos="677"/>
        </w:tabs>
        <w:spacing w:before="132"/>
        <w:ind w:hanging="217"/>
        <w:jc w:val="both"/>
        <w:rPr>
          <w:rFonts w:ascii="Arial" w:hAnsi="Arial"/>
        </w:rPr>
      </w:pPr>
      <w:r>
        <w:t>Determine</w:t>
      </w:r>
      <w:r>
        <w:rPr>
          <w:spacing w:val="-6"/>
        </w:rPr>
        <w:t xml:space="preserve"> </w:t>
      </w:r>
      <w:r>
        <w:t>your</w:t>
      </w:r>
      <w:r>
        <w:rPr>
          <w:spacing w:val="-9"/>
        </w:rPr>
        <w:t xml:space="preserve"> </w:t>
      </w:r>
      <w:r>
        <w:rPr>
          <w:rFonts w:ascii="Arial" w:hAnsi="Arial"/>
        </w:rPr>
        <w:t>sample’s</w:t>
      </w:r>
      <w:r>
        <w:rPr>
          <w:rFonts w:ascii="Arial" w:hAnsi="Arial"/>
          <w:spacing w:val="-21"/>
        </w:rPr>
        <w:t xml:space="preserve"> </w:t>
      </w:r>
      <w:r>
        <w:rPr>
          <w:rFonts w:ascii="Arial" w:hAnsi="Arial"/>
        </w:rPr>
        <w:t>score</w:t>
      </w:r>
      <w:r>
        <w:rPr>
          <w:rFonts w:ascii="Arial" w:hAnsi="Arial"/>
          <w:spacing w:val="-20"/>
        </w:rPr>
        <w:t xml:space="preserve"> </w:t>
      </w:r>
      <w:r>
        <w:rPr>
          <w:rFonts w:ascii="Arial" w:hAnsi="Arial"/>
        </w:rPr>
        <w:t>on</w:t>
      </w:r>
      <w:r>
        <w:rPr>
          <w:rFonts w:ascii="Arial" w:hAnsi="Arial"/>
          <w:spacing w:val="-21"/>
        </w:rPr>
        <w:t xml:space="preserve"> </w:t>
      </w:r>
      <w:r>
        <w:rPr>
          <w:rFonts w:ascii="Arial" w:hAnsi="Arial"/>
        </w:rPr>
        <w:t>the</w:t>
      </w:r>
      <w:r>
        <w:rPr>
          <w:rFonts w:ascii="Arial" w:hAnsi="Arial"/>
          <w:spacing w:val="-20"/>
        </w:rPr>
        <w:t xml:space="preserve"> </w:t>
      </w:r>
      <w:r>
        <w:rPr>
          <w:rFonts w:ascii="Arial" w:hAnsi="Arial"/>
        </w:rPr>
        <w:t>comparison</w:t>
      </w:r>
      <w:r>
        <w:rPr>
          <w:rFonts w:ascii="Arial" w:hAnsi="Arial"/>
          <w:spacing w:val="-17"/>
        </w:rPr>
        <w:t xml:space="preserve"> </w:t>
      </w:r>
      <w:r>
        <w:rPr>
          <w:rFonts w:ascii="Arial" w:hAnsi="Arial"/>
        </w:rPr>
        <w:t>distribution.</w:t>
      </w:r>
    </w:p>
    <w:p w:rsidR="00984619" w:rsidRDefault="008D6436">
      <w:pPr>
        <w:pStyle w:val="ListParagraph"/>
        <w:numPr>
          <w:ilvl w:val="0"/>
          <w:numId w:val="3"/>
        </w:numPr>
        <w:tabs>
          <w:tab w:val="left" w:pos="677"/>
        </w:tabs>
        <w:spacing w:before="136"/>
        <w:ind w:hanging="217"/>
        <w:jc w:val="both"/>
      </w:pPr>
      <w:r>
        <w:t xml:space="preserve">Decide whether to reject the </w:t>
      </w:r>
      <w:r>
        <w:rPr>
          <w:spacing w:val="-3"/>
        </w:rPr>
        <w:t>null</w:t>
      </w:r>
      <w:r>
        <w:rPr>
          <w:spacing w:val="-16"/>
        </w:rPr>
        <w:t xml:space="preserve"> </w:t>
      </w:r>
      <w:r>
        <w:t>hypothesis.</w:t>
      </w:r>
    </w:p>
    <w:p w:rsidR="00984619" w:rsidRDefault="00984619">
      <w:pPr>
        <w:pStyle w:val="BodyText"/>
        <w:ind w:left="0"/>
      </w:pPr>
    </w:p>
    <w:p w:rsidR="00984619" w:rsidRDefault="00984619">
      <w:pPr>
        <w:pStyle w:val="BodyText"/>
        <w:ind w:left="0"/>
      </w:pPr>
    </w:p>
    <w:p w:rsidR="00984619" w:rsidRDefault="008D6436">
      <w:pPr>
        <w:pStyle w:val="ListParagraph"/>
        <w:numPr>
          <w:ilvl w:val="0"/>
          <w:numId w:val="4"/>
        </w:numPr>
        <w:tabs>
          <w:tab w:val="left" w:pos="461"/>
        </w:tabs>
        <w:spacing w:line="360" w:lineRule="auto"/>
        <w:ind w:left="460" w:right="328"/>
        <w:jc w:val="both"/>
      </w:pPr>
      <w:r>
        <w:t>One of student Bakrie University conducted the research to compare the effects of four social media platform on small business scale. He selected 20 participants for each group (there are 4 grou</w:t>
      </w:r>
      <w:r>
        <w:t>ps) and then</w:t>
      </w:r>
      <w:r>
        <w:rPr>
          <w:spacing w:val="-3"/>
        </w:rPr>
        <w:t xml:space="preserve"> </w:t>
      </w:r>
      <w:r>
        <w:t>assessing</w:t>
      </w:r>
      <w:r>
        <w:rPr>
          <w:spacing w:val="-6"/>
        </w:rPr>
        <w:t xml:space="preserve"> </w:t>
      </w:r>
      <w:r>
        <w:t>their</w:t>
      </w:r>
      <w:r>
        <w:rPr>
          <w:spacing w:val="-8"/>
        </w:rPr>
        <w:t xml:space="preserve"> </w:t>
      </w:r>
      <w:r>
        <w:t>effects</w:t>
      </w:r>
      <w:r>
        <w:rPr>
          <w:spacing w:val="-3"/>
        </w:rPr>
        <w:t xml:space="preserve"> </w:t>
      </w:r>
      <w:r>
        <w:t>of</w:t>
      </w:r>
      <w:r>
        <w:rPr>
          <w:spacing w:val="-3"/>
        </w:rPr>
        <w:t xml:space="preserve"> </w:t>
      </w:r>
      <w:r>
        <w:t>sales</w:t>
      </w:r>
      <w:r>
        <w:rPr>
          <w:spacing w:val="-2"/>
        </w:rPr>
        <w:t xml:space="preserve"> </w:t>
      </w:r>
      <w:r>
        <w:t>on</w:t>
      </w:r>
      <w:r>
        <w:rPr>
          <w:spacing w:val="-2"/>
        </w:rPr>
        <w:t xml:space="preserve"> </w:t>
      </w:r>
      <w:r>
        <w:t>standard</w:t>
      </w:r>
      <w:r>
        <w:rPr>
          <w:spacing w:val="-3"/>
        </w:rPr>
        <w:t xml:space="preserve"> </w:t>
      </w:r>
      <w:r>
        <w:t>measure.</w:t>
      </w:r>
      <w:r>
        <w:rPr>
          <w:spacing w:val="-6"/>
        </w:rPr>
        <w:t xml:space="preserve"> </w:t>
      </w:r>
      <w:r>
        <w:t>The</w:t>
      </w:r>
      <w:r>
        <w:rPr>
          <w:spacing w:val="-3"/>
        </w:rPr>
        <w:t xml:space="preserve"> </w:t>
      </w:r>
      <w:r>
        <w:t>results</w:t>
      </w:r>
      <w:r>
        <w:rPr>
          <w:spacing w:val="-8"/>
        </w:rPr>
        <w:t xml:space="preserve"> </w:t>
      </w:r>
      <w:r>
        <w:t>are</w:t>
      </w:r>
      <w:r>
        <w:rPr>
          <w:spacing w:val="-1"/>
        </w:rPr>
        <w:t xml:space="preserve"> </w:t>
      </w:r>
      <w:r>
        <w:t>as</w:t>
      </w:r>
      <w:r>
        <w:rPr>
          <w:spacing w:val="-9"/>
        </w:rPr>
        <w:t xml:space="preserve"> </w:t>
      </w:r>
      <w:r>
        <w:t>follows.</w:t>
      </w:r>
    </w:p>
    <w:p w:rsidR="00984619" w:rsidRDefault="008D6436">
      <w:pPr>
        <w:pStyle w:val="BodyText"/>
        <w:spacing w:before="2" w:line="360" w:lineRule="auto"/>
        <w:ind w:right="5332"/>
      </w:pPr>
      <w:r>
        <w:t xml:space="preserve">Group 1, using Instagram: M = 16, S² = 20, Group 2, using </w:t>
      </w:r>
      <w:proofErr w:type="spellStart"/>
      <w:r>
        <w:t>facebook</w:t>
      </w:r>
      <w:proofErr w:type="spellEnd"/>
      <w:r>
        <w:t xml:space="preserve">: M = 13, S² = 25 Group 3, using </w:t>
      </w:r>
      <w:proofErr w:type="spellStart"/>
      <w:r>
        <w:t>Youtube</w:t>
      </w:r>
      <w:proofErr w:type="spellEnd"/>
      <w:r>
        <w:t xml:space="preserve">: M = 19, S² = 14 Group 3, using </w:t>
      </w:r>
      <w:proofErr w:type="spellStart"/>
      <w:r>
        <w:t>Tiktok</w:t>
      </w:r>
      <w:proofErr w:type="spellEnd"/>
      <w:r>
        <w:t>: M = 16, S² = 27</w:t>
      </w:r>
    </w:p>
    <w:p w:rsidR="00984619" w:rsidRDefault="00984619">
      <w:pPr>
        <w:spacing w:line="360" w:lineRule="auto"/>
        <w:sectPr w:rsidR="00984619">
          <w:pgSz w:w="12240" w:h="15840"/>
          <w:pgMar w:top="1380" w:right="1100" w:bottom="280" w:left="1340" w:header="716" w:footer="0" w:gutter="0"/>
          <w:cols w:space="720"/>
        </w:sectPr>
      </w:pPr>
    </w:p>
    <w:p w:rsidR="00984619" w:rsidRDefault="008D6436">
      <w:pPr>
        <w:pStyle w:val="BodyText"/>
        <w:spacing w:before="45" w:line="362" w:lineRule="auto"/>
        <w:ind w:right="97"/>
      </w:pPr>
      <w:r>
        <w:lastRenderedPageBreak/>
        <w:t>Use the five steps of hypothesis testing (and the 0</w:t>
      </w:r>
      <w:proofErr w:type="gramStart"/>
      <w:r>
        <w:t>,05</w:t>
      </w:r>
      <w:proofErr w:type="gramEnd"/>
      <w:r>
        <w:t xml:space="preserve"> significance level) to d</w:t>
      </w:r>
      <w:r>
        <w:t>etermine whether the effect of using social media.</w:t>
      </w:r>
    </w:p>
    <w:p w:rsidR="00984619" w:rsidRDefault="008D6436">
      <w:pPr>
        <w:pStyle w:val="ListParagraph"/>
        <w:numPr>
          <w:ilvl w:val="1"/>
          <w:numId w:val="4"/>
        </w:numPr>
        <w:tabs>
          <w:tab w:val="left" w:pos="841"/>
          <w:tab w:val="left" w:pos="2261"/>
        </w:tabs>
        <w:spacing w:line="362" w:lineRule="auto"/>
        <w:ind w:right="743"/>
      </w:pPr>
      <w:r>
        <w:t>Restate the Question as a Research Hypothesis and a Null Hypothesis about the Populations Population</w:t>
      </w:r>
      <w:r>
        <w:rPr>
          <w:spacing w:val="-3"/>
        </w:rPr>
        <w:t xml:space="preserve"> </w:t>
      </w:r>
      <w:r>
        <w:t>1</w:t>
      </w:r>
      <w:r>
        <w:tab/>
        <w:t>:</w:t>
      </w:r>
    </w:p>
    <w:p w:rsidR="00984619" w:rsidRDefault="008D6436">
      <w:pPr>
        <w:pStyle w:val="BodyText"/>
        <w:tabs>
          <w:tab w:val="left" w:pos="2261"/>
        </w:tabs>
        <w:spacing w:line="263" w:lineRule="exact"/>
        <w:ind w:left="841"/>
      </w:pPr>
      <w:r>
        <w:t>Population</w:t>
      </w:r>
      <w:r>
        <w:rPr>
          <w:spacing w:val="-3"/>
        </w:rPr>
        <w:t xml:space="preserve"> </w:t>
      </w:r>
      <w:r>
        <w:t>2</w:t>
      </w:r>
      <w:r>
        <w:tab/>
        <w:t>:</w:t>
      </w:r>
    </w:p>
    <w:p w:rsidR="00984619" w:rsidRDefault="008D6436">
      <w:pPr>
        <w:pStyle w:val="BodyText"/>
        <w:tabs>
          <w:tab w:val="left" w:pos="2981"/>
        </w:tabs>
        <w:spacing w:before="131"/>
        <w:ind w:left="811"/>
      </w:pPr>
      <w:proofErr w:type="spellStart"/>
      <w:r>
        <w:t>Hnull</w:t>
      </w:r>
      <w:proofErr w:type="spellEnd"/>
      <w:r>
        <w:rPr>
          <w:spacing w:val="-3"/>
        </w:rPr>
        <w:t xml:space="preserve"> </w:t>
      </w:r>
      <w:r>
        <w:t>(Ho)</w:t>
      </w:r>
      <w:r>
        <w:tab/>
        <w:t>:</w:t>
      </w:r>
    </w:p>
    <w:p w:rsidR="00984619" w:rsidRDefault="008D6436">
      <w:pPr>
        <w:pStyle w:val="BodyText"/>
        <w:spacing w:before="132"/>
        <w:ind w:left="811"/>
      </w:pPr>
      <w:proofErr w:type="spellStart"/>
      <w:r>
        <w:t>Hresearch</w:t>
      </w:r>
      <w:proofErr w:type="spellEnd"/>
      <w:r>
        <w:t xml:space="preserve"> (H1</w:t>
      </w:r>
      <w:proofErr w:type="gramStart"/>
      <w:r>
        <w:t>) :</w:t>
      </w:r>
      <w:proofErr w:type="gramEnd"/>
    </w:p>
    <w:p w:rsidR="00984619" w:rsidRDefault="008D6436">
      <w:pPr>
        <w:pStyle w:val="ListParagraph"/>
        <w:numPr>
          <w:ilvl w:val="1"/>
          <w:numId w:val="4"/>
        </w:numPr>
        <w:tabs>
          <w:tab w:val="left" w:pos="841"/>
        </w:tabs>
        <w:spacing w:before="137"/>
        <w:ind w:hanging="351"/>
      </w:pPr>
      <w:r>
        <w:t>Determine the Characteristics of the Comparison</w:t>
      </w:r>
      <w:r>
        <w:rPr>
          <w:spacing w:val="-9"/>
        </w:rPr>
        <w:t xml:space="preserve"> </w:t>
      </w:r>
      <w:r>
        <w:t>Distribution:</w:t>
      </w:r>
    </w:p>
    <w:p w:rsidR="00984619" w:rsidRDefault="008D6436">
      <w:pPr>
        <w:pStyle w:val="ListParagraph"/>
        <w:numPr>
          <w:ilvl w:val="1"/>
          <w:numId w:val="4"/>
        </w:numPr>
        <w:tabs>
          <w:tab w:val="left" w:pos="841"/>
          <w:tab w:val="left" w:pos="4887"/>
        </w:tabs>
        <w:spacing w:before="136" w:line="357" w:lineRule="auto"/>
        <w:ind w:right="338"/>
      </w:pPr>
      <w:r>
        <w:t>Determine   the   Cutoff  Sample</w:t>
      </w:r>
      <w:r>
        <w:rPr>
          <w:spacing w:val="21"/>
        </w:rPr>
        <w:t xml:space="preserve"> </w:t>
      </w:r>
      <w:r>
        <w:t xml:space="preserve">Score </w:t>
      </w:r>
      <w:r>
        <w:rPr>
          <w:spacing w:val="19"/>
        </w:rPr>
        <w:t xml:space="preserve"> </w:t>
      </w:r>
      <w:r>
        <w:t>on</w:t>
      </w:r>
      <w:r>
        <w:tab/>
        <w:t>the Comparison Distribution at Which the Null Hypothesis Should Be</w:t>
      </w:r>
      <w:r>
        <w:rPr>
          <w:spacing w:val="-4"/>
        </w:rPr>
        <w:t xml:space="preserve"> </w:t>
      </w:r>
      <w:r>
        <w:t>Rejected:</w:t>
      </w:r>
    </w:p>
    <w:p w:rsidR="00984619" w:rsidRDefault="008D6436">
      <w:pPr>
        <w:pStyle w:val="ListParagraph"/>
        <w:numPr>
          <w:ilvl w:val="1"/>
          <w:numId w:val="4"/>
        </w:numPr>
        <w:tabs>
          <w:tab w:val="left" w:pos="841"/>
        </w:tabs>
        <w:spacing w:before="5"/>
        <w:ind w:hanging="351"/>
      </w:pPr>
      <w:r>
        <w:rPr>
          <w:rFonts w:ascii="Arial" w:hAnsi="Arial"/>
        </w:rPr>
        <w:t>Determine</w:t>
      </w:r>
      <w:r>
        <w:rPr>
          <w:rFonts w:ascii="Arial" w:hAnsi="Arial"/>
          <w:spacing w:val="-18"/>
        </w:rPr>
        <w:t xml:space="preserve"> </w:t>
      </w:r>
      <w:r>
        <w:rPr>
          <w:rFonts w:ascii="Arial" w:hAnsi="Arial"/>
        </w:rPr>
        <w:t>Your</w:t>
      </w:r>
      <w:r>
        <w:rPr>
          <w:rFonts w:ascii="Arial" w:hAnsi="Arial"/>
          <w:spacing w:val="-21"/>
        </w:rPr>
        <w:t xml:space="preserve"> </w:t>
      </w:r>
      <w:r>
        <w:rPr>
          <w:rFonts w:ascii="Arial" w:hAnsi="Arial"/>
        </w:rPr>
        <w:t>Sample’s</w:t>
      </w:r>
      <w:r>
        <w:rPr>
          <w:rFonts w:ascii="Arial" w:hAnsi="Arial"/>
          <w:spacing w:val="-18"/>
        </w:rPr>
        <w:t xml:space="preserve"> </w:t>
      </w:r>
      <w:r>
        <w:rPr>
          <w:rFonts w:ascii="Arial" w:hAnsi="Arial"/>
        </w:rPr>
        <w:t>Score</w:t>
      </w:r>
      <w:r>
        <w:rPr>
          <w:rFonts w:ascii="Arial" w:hAnsi="Arial"/>
          <w:spacing w:val="-18"/>
        </w:rPr>
        <w:t xml:space="preserve"> </w:t>
      </w:r>
      <w:r>
        <w:rPr>
          <w:rFonts w:ascii="Arial" w:hAnsi="Arial"/>
        </w:rPr>
        <w:t>on</w:t>
      </w:r>
      <w:r>
        <w:rPr>
          <w:rFonts w:ascii="Arial" w:hAnsi="Arial"/>
          <w:spacing w:val="25"/>
        </w:rPr>
        <w:t xml:space="preserve"> </w:t>
      </w:r>
      <w:r>
        <w:rPr>
          <w:rFonts w:ascii="Arial" w:hAnsi="Arial"/>
        </w:rPr>
        <w:t>the</w:t>
      </w:r>
      <w:r>
        <w:rPr>
          <w:rFonts w:ascii="Arial" w:hAnsi="Arial"/>
          <w:spacing w:val="-19"/>
        </w:rPr>
        <w:t xml:space="preserve"> </w:t>
      </w:r>
      <w:r>
        <w:rPr>
          <w:rFonts w:ascii="Arial" w:hAnsi="Arial"/>
        </w:rPr>
        <w:t>Comparison</w:t>
      </w:r>
      <w:r>
        <w:rPr>
          <w:rFonts w:ascii="Arial" w:hAnsi="Arial"/>
          <w:spacing w:val="-19"/>
        </w:rPr>
        <w:t xml:space="preserve"> </w:t>
      </w:r>
      <w:r>
        <w:rPr>
          <w:rFonts w:ascii="Arial" w:hAnsi="Arial"/>
        </w:rPr>
        <w:t>Distribution</w:t>
      </w:r>
      <w:r>
        <w:t>:</w:t>
      </w:r>
    </w:p>
    <w:p w:rsidR="00984619" w:rsidRDefault="008D6436">
      <w:pPr>
        <w:pStyle w:val="ListParagraph"/>
        <w:numPr>
          <w:ilvl w:val="1"/>
          <w:numId w:val="4"/>
        </w:numPr>
        <w:tabs>
          <w:tab w:val="left" w:pos="841"/>
        </w:tabs>
        <w:spacing w:before="132"/>
        <w:ind w:hanging="351"/>
      </w:pPr>
      <w:r>
        <w:t>Decide Whether to Reject the Null</w:t>
      </w:r>
      <w:r>
        <w:rPr>
          <w:spacing w:val="-4"/>
        </w:rPr>
        <w:t xml:space="preserve"> </w:t>
      </w:r>
      <w:r>
        <w:t>Hypothesis:</w:t>
      </w:r>
    </w:p>
    <w:p w:rsidR="00984619" w:rsidRDefault="00984619">
      <w:pPr>
        <w:pStyle w:val="BodyText"/>
        <w:ind w:left="0"/>
      </w:pPr>
    </w:p>
    <w:p w:rsidR="00984619" w:rsidRDefault="00984619">
      <w:pPr>
        <w:pStyle w:val="BodyText"/>
        <w:spacing w:before="11"/>
        <w:ind w:left="0"/>
        <w:rPr>
          <w:sz w:val="21"/>
        </w:rPr>
      </w:pPr>
    </w:p>
    <w:p w:rsidR="00984619" w:rsidRDefault="008D6436">
      <w:pPr>
        <w:pStyle w:val="ListParagraph"/>
        <w:numPr>
          <w:ilvl w:val="0"/>
          <w:numId w:val="4"/>
        </w:numPr>
        <w:tabs>
          <w:tab w:val="left" w:pos="461"/>
        </w:tabs>
        <w:spacing w:line="360" w:lineRule="auto"/>
        <w:ind w:left="460" w:right="334"/>
        <w:jc w:val="both"/>
      </w:pPr>
      <w:r>
        <w:t>One of lecturer of Statistics wanted to know the effect of new grading system on Statistics Course. From previous years, the expected distribution of the scores roughly follows a normal curve on the final exam of Statistics in</w:t>
      </w:r>
      <w:r>
        <w:rPr>
          <w:spacing w:val="-7"/>
        </w:rPr>
        <w:t xml:space="preserve"> </w:t>
      </w:r>
      <w:r>
        <w:t>which</w:t>
      </w:r>
    </w:p>
    <w:p w:rsidR="00984619" w:rsidRDefault="008D6436">
      <w:pPr>
        <w:pStyle w:val="BodyText"/>
        <w:spacing w:before="2" w:line="362" w:lineRule="auto"/>
        <w:ind w:right="5332"/>
      </w:pPr>
      <w:proofErr w:type="gramStart"/>
      <w:r>
        <w:t>the</w:t>
      </w:r>
      <w:proofErr w:type="gramEnd"/>
      <w:r>
        <w:t xml:space="preserve"> highest scoring 3% </w:t>
      </w:r>
      <w:r>
        <w:t xml:space="preserve">of students get As; the next highest scoring 15%, </w:t>
      </w:r>
      <w:proofErr w:type="spellStart"/>
      <w:r>
        <w:t>Bs</w:t>
      </w:r>
      <w:proofErr w:type="spellEnd"/>
      <w:r>
        <w:t>;</w:t>
      </w:r>
    </w:p>
    <w:p w:rsidR="00984619" w:rsidRDefault="008D6436">
      <w:pPr>
        <w:pStyle w:val="BodyText"/>
        <w:spacing w:line="362" w:lineRule="auto"/>
        <w:ind w:right="7521"/>
      </w:pPr>
      <w:proofErr w:type="gramStart"/>
      <w:r>
        <w:t>the</w:t>
      </w:r>
      <w:proofErr w:type="gramEnd"/>
      <w:r>
        <w:t xml:space="preserve"> next 66%, Cs; the next 15%, Ds;</w:t>
      </w:r>
    </w:p>
    <w:p w:rsidR="00984619" w:rsidRDefault="008D6436">
      <w:pPr>
        <w:pStyle w:val="BodyText"/>
        <w:spacing w:line="263" w:lineRule="exact"/>
      </w:pPr>
      <w:proofErr w:type="gramStart"/>
      <w:r>
        <w:t>and</w:t>
      </w:r>
      <w:proofErr w:type="gramEnd"/>
      <w:r>
        <w:t xml:space="preserve"> the lowest scoring 3%, Fs.</w:t>
      </w:r>
    </w:p>
    <w:p w:rsidR="00984619" w:rsidRDefault="008D6436">
      <w:pPr>
        <w:pStyle w:val="BodyText"/>
        <w:spacing w:before="131" w:line="357" w:lineRule="auto"/>
        <w:ind w:right="2628"/>
      </w:pPr>
      <w:r>
        <w:t>A class take the a final exam of Statistics using a new grading system</w:t>
      </w:r>
      <w:r>
        <w:rPr>
          <w:spacing w:val="-32"/>
        </w:rPr>
        <w:t xml:space="preserve"> </w:t>
      </w:r>
      <w:r>
        <w:t>and, 15 get</w:t>
      </w:r>
      <w:r>
        <w:rPr>
          <w:spacing w:val="-2"/>
        </w:rPr>
        <w:t xml:space="preserve"> </w:t>
      </w:r>
      <w:proofErr w:type="gramStart"/>
      <w:r>
        <w:t>As</w:t>
      </w:r>
      <w:proofErr w:type="gramEnd"/>
      <w:r>
        <w:t>;</w:t>
      </w:r>
    </w:p>
    <w:p w:rsidR="00984619" w:rsidRDefault="008D6436">
      <w:pPr>
        <w:pStyle w:val="BodyText"/>
        <w:spacing w:before="5"/>
      </w:pPr>
      <w:r>
        <w:t>39 get</w:t>
      </w:r>
      <w:r>
        <w:rPr>
          <w:spacing w:val="-2"/>
        </w:rPr>
        <w:t xml:space="preserve"> </w:t>
      </w:r>
      <w:proofErr w:type="spellStart"/>
      <w:r>
        <w:t>Bs</w:t>
      </w:r>
      <w:proofErr w:type="spellEnd"/>
      <w:r>
        <w:t>;</w:t>
      </w:r>
    </w:p>
    <w:p w:rsidR="00984619" w:rsidRDefault="008D6436">
      <w:pPr>
        <w:pStyle w:val="BodyText"/>
        <w:spacing w:before="137"/>
      </w:pPr>
      <w:r>
        <w:t xml:space="preserve">145 get </w:t>
      </w:r>
      <w:proofErr w:type="spellStart"/>
      <w:r>
        <w:t>cs</w:t>
      </w:r>
      <w:proofErr w:type="spellEnd"/>
      <w:r>
        <w:t>,</w:t>
      </w:r>
    </w:p>
    <w:p w:rsidR="00984619" w:rsidRDefault="008D6436">
      <w:pPr>
        <w:pStyle w:val="BodyText"/>
        <w:spacing w:before="131" w:line="362" w:lineRule="auto"/>
        <w:ind w:right="8048"/>
      </w:pPr>
      <w:r>
        <w:t>15 get Ds, and 11 get Fs.</w:t>
      </w:r>
    </w:p>
    <w:p w:rsidR="00984619" w:rsidRDefault="008D6436">
      <w:pPr>
        <w:pStyle w:val="BodyText"/>
        <w:spacing w:line="362" w:lineRule="auto"/>
      </w:pPr>
      <w:r>
        <w:t>Use the steps of hypothesis testing to decide whether the new grading system produces a different distribution of grades (using the .01 level).</w:t>
      </w:r>
    </w:p>
    <w:p w:rsidR="00984619" w:rsidRDefault="00984619">
      <w:pPr>
        <w:spacing w:line="362" w:lineRule="auto"/>
        <w:sectPr w:rsidR="00984619">
          <w:pgSz w:w="12240" w:h="15840"/>
          <w:pgMar w:top="1380" w:right="1100" w:bottom="280" w:left="1340" w:header="716" w:footer="0" w:gutter="0"/>
          <w:cols w:space="720"/>
        </w:sectPr>
      </w:pPr>
    </w:p>
    <w:p w:rsidR="00984619" w:rsidRDefault="008D6436">
      <w:pPr>
        <w:pStyle w:val="ListParagraph"/>
        <w:numPr>
          <w:ilvl w:val="0"/>
          <w:numId w:val="4"/>
        </w:numPr>
        <w:tabs>
          <w:tab w:val="left" w:pos="461"/>
        </w:tabs>
        <w:spacing w:before="45" w:after="14" w:line="364" w:lineRule="auto"/>
        <w:ind w:left="460" w:right="334"/>
        <w:jc w:val="both"/>
      </w:pPr>
      <w:r>
        <w:rPr>
          <w:rFonts w:ascii="Arial" w:hAnsi="Arial"/>
        </w:rPr>
        <w:lastRenderedPageBreak/>
        <w:t>The</w:t>
      </w:r>
      <w:r>
        <w:rPr>
          <w:rFonts w:ascii="Arial" w:hAnsi="Arial"/>
          <w:spacing w:val="-41"/>
        </w:rPr>
        <w:t xml:space="preserve"> </w:t>
      </w:r>
      <w:r>
        <w:rPr>
          <w:rFonts w:ascii="Arial" w:hAnsi="Arial"/>
        </w:rPr>
        <w:t>government</w:t>
      </w:r>
      <w:r>
        <w:rPr>
          <w:rFonts w:ascii="Arial" w:hAnsi="Arial"/>
          <w:spacing w:val="-40"/>
        </w:rPr>
        <w:t xml:space="preserve"> </w:t>
      </w:r>
      <w:r>
        <w:rPr>
          <w:rFonts w:ascii="Arial" w:hAnsi="Arial"/>
        </w:rPr>
        <w:t>had</w:t>
      </w:r>
      <w:r>
        <w:rPr>
          <w:rFonts w:ascii="Arial" w:hAnsi="Arial"/>
          <w:spacing w:val="-40"/>
        </w:rPr>
        <w:t xml:space="preserve"> </w:t>
      </w:r>
      <w:r>
        <w:rPr>
          <w:rFonts w:ascii="Arial" w:hAnsi="Arial"/>
        </w:rPr>
        <w:t>a</w:t>
      </w:r>
      <w:r>
        <w:rPr>
          <w:rFonts w:ascii="Arial" w:hAnsi="Arial"/>
          <w:spacing w:val="-40"/>
        </w:rPr>
        <w:t xml:space="preserve"> </w:t>
      </w:r>
      <w:r>
        <w:rPr>
          <w:rFonts w:ascii="Arial" w:hAnsi="Arial"/>
        </w:rPr>
        <w:t>plan</w:t>
      </w:r>
      <w:r>
        <w:rPr>
          <w:rFonts w:ascii="Arial" w:hAnsi="Arial"/>
          <w:spacing w:val="-41"/>
        </w:rPr>
        <w:t xml:space="preserve"> </w:t>
      </w:r>
      <w:r>
        <w:rPr>
          <w:rFonts w:ascii="Arial" w:hAnsi="Arial"/>
        </w:rPr>
        <w:t>to</w:t>
      </w:r>
      <w:r>
        <w:rPr>
          <w:rFonts w:ascii="Arial" w:hAnsi="Arial"/>
          <w:spacing w:val="-40"/>
        </w:rPr>
        <w:t xml:space="preserve"> </w:t>
      </w:r>
      <w:r>
        <w:rPr>
          <w:rFonts w:ascii="Arial" w:hAnsi="Arial"/>
        </w:rPr>
        <w:t>do</w:t>
      </w:r>
      <w:r>
        <w:rPr>
          <w:rFonts w:ascii="Arial" w:hAnsi="Arial"/>
          <w:spacing w:val="-41"/>
        </w:rPr>
        <w:t xml:space="preserve"> </w:t>
      </w:r>
      <w:r>
        <w:rPr>
          <w:rFonts w:ascii="Arial" w:hAnsi="Arial"/>
        </w:rPr>
        <w:t>the</w:t>
      </w:r>
      <w:r>
        <w:rPr>
          <w:rFonts w:ascii="Arial" w:hAnsi="Arial"/>
          <w:spacing w:val="-40"/>
        </w:rPr>
        <w:t xml:space="preserve"> </w:t>
      </w:r>
      <w:r>
        <w:rPr>
          <w:rFonts w:ascii="Arial" w:hAnsi="Arial"/>
        </w:rPr>
        <w:t>“lockdown”</w:t>
      </w:r>
      <w:r>
        <w:rPr>
          <w:rFonts w:ascii="Arial" w:hAnsi="Arial"/>
          <w:spacing w:val="-39"/>
        </w:rPr>
        <w:t xml:space="preserve"> </w:t>
      </w:r>
      <w:r>
        <w:rPr>
          <w:rFonts w:ascii="Arial" w:hAnsi="Arial"/>
        </w:rPr>
        <w:t>the</w:t>
      </w:r>
      <w:r>
        <w:rPr>
          <w:rFonts w:ascii="Arial" w:hAnsi="Arial"/>
          <w:spacing w:val="-41"/>
        </w:rPr>
        <w:t xml:space="preserve"> </w:t>
      </w:r>
      <w:r>
        <w:rPr>
          <w:rFonts w:ascii="Arial" w:hAnsi="Arial"/>
        </w:rPr>
        <w:t>city</w:t>
      </w:r>
      <w:r>
        <w:rPr>
          <w:rFonts w:ascii="Arial" w:hAnsi="Arial"/>
          <w:spacing w:val="-40"/>
        </w:rPr>
        <w:t xml:space="preserve"> </w:t>
      </w:r>
      <w:r>
        <w:rPr>
          <w:rFonts w:ascii="Arial" w:hAnsi="Arial"/>
        </w:rPr>
        <w:t>because</w:t>
      </w:r>
      <w:r>
        <w:rPr>
          <w:rFonts w:ascii="Arial" w:hAnsi="Arial"/>
          <w:spacing w:val="-40"/>
        </w:rPr>
        <w:t xml:space="preserve"> </w:t>
      </w:r>
      <w:r>
        <w:rPr>
          <w:rFonts w:ascii="Arial" w:hAnsi="Arial"/>
        </w:rPr>
        <w:t>of</w:t>
      </w:r>
      <w:r>
        <w:rPr>
          <w:rFonts w:ascii="Arial" w:hAnsi="Arial"/>
          <w:spacing w:val="-41"/>
        </w:rPr>
        <w:t xml:space="preserve"> </w:t>
      </w:r>
      <w:r>
        <w:rPr>
          <w:rFonts w:ascii="Arial" w:hAnsi="Arial"/>
        </w:rPr>
        <w:t>the</w:t>
      </w:r>
      <w:r>
        <w:rPr>
          <w:rFonts w:ascii="Arial" w:hAnsi="Arial"/>
          <w:spacing w:val="-40"/>
        </w:rPr>
        <w:t xml:space="preserve"> </w:t>
      </w:r>
      <w:r>
        <w:rPr>
          <w:rFonts w:ascii="Arial" w:hAnsi="Arial"/>
        </w:rPr>
        <w:t>second</w:t>
      </w:r>
      <w:r>
        <w:rPr>
          <w:rFonts w:ascii="Arial" w:hAnsi="Arial"/>
          <w:spacing w:val="-41"/>
        </w:rPr>
        <w:t xml:space="preserve"> </w:t>
      </w:r>
      <w:r>
        <w:rPr>
          <w:rFonts w:ascii="Arial" w:hAnsi="Arial"/>
        </w:rPr>
        <w:t>wave</w:t>
      </w:r>
      <w:r>
        <w:rPr>
          <w:rFonts w:ascii="Arial" w:hAnsi="Arial"/>
          <w:spacing w:val="-40"/>
        </w:rPr>
        <w:t xml:space="preserve"> </w:t>
      </w:r>
      <w:r>
        <w:rPr>
          <w:rFonts w:ascii="Arial" w:hAnsi="Arial"/>
        </w:rPr>
        <w:t>of</w:t>
      </w:r>
      <w:r>
        <w:rPr>
          <w:rFonts w:ascii="Arial" w:hAnsi="Arial"/>
          <w:spacing w:val="-41"/>
        </w:rPr>
        <w:t xml:space="preserve"> </w:t>
      </w:r>
      <w:r>
        <w:rPr>
          <w:rFonts w:ascii="Arial" w:hAnsi="Arial"/>
        </w:rPr>
        <w:t>COVID</w:t>
      </w:r>
      <w:r>
        <w:rPr>
          <w:rFonts w:ascii="Arial" w:hAnsi="Arial"/>
          <w:spacing w:val="-40"/>
        </w:rPr>
        <w:t xml:space="preserve"> </w:t>
      </w:r>
      <w:r>
        <w:rPr>
          <w:rFonts w:ascii="Arial" w:hAnsi="Arial"/>
        </w:rPr>
        <w:t xml:space="preserve">19. </w:t>
      </w:r>
      <w:r>
        <w:t xml:space="preserve">A communication specialist is interested to do the survey whether the district in which person lives </w:t>
      </w:r>
      <w:r>
        <w:rPr>
          <w:rFonts w:ascii="Arial" w:hAnsi="Arial"/>
        </w:rPr>
        <w:t>is</w:t>
      </w:r>
      <w:r>
        <w:rPr>
          <w:rFonts w:ascii="Arial" w:hAnsi="Arial"/>
          <w:spacing w:val="-11"/>
        </w:rPr>
        <w:t xml:space="preserve"> </w:t>
      </w:r>
      <w:r>
        <w:rPr>
          <w:rFonts w:ascii="Arial" w:hAnsi="Arial"/>
        </w:rPr>
        <w:t>related</w:t>
      </w:r>
      <w:r>
        <w:rPr>
          <w:rFonts w:ascii="Arial" w:hAnsi="Arial"/>
          <w:spacing w:val="-11"/>
        </w:rPr>
        <w:t xml:space="preserve"> </w:t>
      </w:r>
      <w:r>
        <w:rPr>
          <w:rFonts w:ascii="Arial" w:hAnsi="Arial"/>
        </w:rPr>
        <w:t>to</w:t>
      </w:r>
      <w:r>
        <w:rPr>
          <w:rFonts w:ascii="Arial" w:hAnsi="Arial"/>
          <w:spacing w:val="-11"/>
        </w:rPr>
        <w:t xml:space="preserve"> </w:t>
      </w:r>
      <w:r>
        <w:rPr>
          <w:rFonts w:ascii="Arial" w:hAnsi="Arial"/>
        </w:rPr>
        <w:t>person’s</w:t>
      </w:r>
      <w:r>
        <w:rPr>
          <w:rFonts w:ascii="Arial" w:hAnsi="Arial"/>
          <w:spacing w:val="-11"/>
        </w:rPr>
        <w:t xml:space="preserve"> </w:t>
      </w:r>
      <w:r>
        <w:rPr>
          <w:rFonts w:ascii="Arial" w:hAnsi="Arial"/>
        </w:rPr>
        <w:t>opinion</w:t>
      </w:r>
      <w:r>
        <w:rPr>
          <w:rFonts w:ascii="Arial" w:hAnsi="Arial"/>
          <w:spacing w:val="-11"/>
        </w:rPr>
        <w:t xml:space="preserve"> </w:t>
      </w:r>
      <w:r>
        <w:rPr>
          <w:rFonts w:ascii="Arial" w:hAnsi="Arial"/>
        </w:rPr>
        <w:t>on</w:t>
      </w:r>
      <w:r>
        <w:rPr>
          <w:rFonts w:ascii="Arial" w:hAnsi="Arial"/>
          <w:spacing w:val="-11"/>
        </w:rPr>
        <w:t xml:space="preserve"> </w:t>
      </w:r>
      <w:r>
        <w:rPr>
          <w:rFonts w:ascii="Arial" w:hAnsi="Arial"/>
        </w:rPr>
        <w:t>the</w:t>
      </w:r>
      <w:r>
        <w:rPr>
          <w:rFonts w:ascii="Arial" w:hAnsi="Arial"/>
          <w:spacing w:val="-11"/>
        </w:rPr>
        <w:t xml:space="preserve"> </w:t>
      </w:r>
      <w:r>
        <w:rPr>
          <w:rFonts w:ascii="Arial" w:hAnsi="Arial"/>
        </w:rPr>
        <w:t>“lockdown”</w:t>
      </w:r>
      <w:r>
        <w:rPr>
          <w:rFonts w:ascii="Arial" w:hAnsi="Arial"/>
          <w:spacing w:val="-11"/>
        </w:rPr>
        <w:t xml:space="preserve"> </w:t>
      </w:r>
      <w:r>
        <w:rPr>
          <w:rFonts w:ascii="Arial" w:hAnsi="Arial"/>
        </w:rPr>
        <w:t>plan.</w:t>
      </w:r>
      <w:r>
        <w:rPr>
          <w:rFonts w:ascii="Arial" w:hAnsi="Arial"/>
          <w:spacing w:val="-8"/>
        </w:rPr>
        <w:t xml:space="preserve"> </w:t>
      </w:r>
      <w:r>
        <w:rPr>
          <w:rFonts w:ascii="Arial" w:hAnsi="Arial"/>
        </w:rPr>
        <w:t>The</w:t>
      </w:r>
      <w:r>
        <w:rPr>
          <w:rFonts w:ascii="Arial" w:hAnsi="Arial"/>
          <w:spacing w:val="-10"/>
        </w:rPr>
        <w:t xml:space="preserve"> </w:t>
      </w:r>
      <w:r>
        <w:rPr>
          <w:rFonts w:ascii="Arial" w:hAnsi="Arial"/>
        </w:rPr>
        <w:t>survey</w:t>
      </w:r>
      <w:r>
        <w:rPr>
          <w:rFonts w:ascii="Arial" w:hAnsi="Arial"/>
          <w:spacing w:val="-10"/>
        </w:rPr>
        <w:t xml:space="preserve"> </w:t>
      </w:r>
      <w:r>
        <w:rPr>
          <w:rFonts w:ascii="Arial" w:hAnsi="Arial"/>
        </w:rPr>
        <w:t>is</w:t>
      </w:r>
      <w:r>
        <w:rPr>
          <w:rFonts w:ascii="Arial" w:hAnsi="Arial"/>
          <w:spacing w:val="-11"/>
        </w:rPr>
        <w:t xml:space="preserve"> </w:t>
      </w:r>
      <w:r>
        <w:rPr>
          <w:rFonts w:ascii="Arial" w:hAnsi="Arial"/>
        </w:rPr>
        <w:t>conducted</w:t>
      </w:r>
      <w:r>
        <w:rPr>
          <w:rFonts w:ascii="Arial" w:hAnsi="Arial"/>
          <w:spacing w:val="-10"/>
        </w:rPr>
        <w:t xml:space="preserve"> </w:t>
      </w:r>
      <w:r>
        <w:rPr>
          <w:rFonts w:ascii="Arial" w:hAnsi="Arial"/>
        </w:rPr>
        <w:t>via</w:t>
      </w:r>
      <w:r>
        <w:rPr>
          <w:rFonts w:ascii="Arial" w:hAnsi="Arial"/>
          <w:spacing w:val="-14"/>
        </w:rPr>
        <w:t xml:space="preserve"> </w:t>
      </w:r>
      <w:r>
        <w:rPr>
          <w:rFonts w:ascii="Arial" w:hAnsi="Arial"/>
        </w:rPr>
        <w:t>phone</w:t>
      </w:r>
      <w:r>
        <w:rPr>
          <w:rFonts w:ascii="Arial" w:hAnsi="Arial"/>
          <w:spacing w:val="-10"/>
        </w:rPr>
        <w:t xml:space="preserve"> </w:t>
      </w:r>
      <w:r>
        <w:rPr>
          <w:rFonts w:ascii="Arial" w:hAnsi="Arial"/>
        </w:rPr>
        <w:t>to</w:t>
      </w:r>
      <w:r>
        <w:rPr>
          <w:rFonts w:ascii="Arial" w:hAnsi="Arial"/>
          <w:spacing w:val="-11"/>
        </w:rPr>
        <w:t xml:space="preserve"> </w:t>
      </w:r>
      <w:r>
        <w:rPr>
          <w:rFonts w:ascii="Arial" w:hAnsi="Arial"/>
        </w:rPr>
        <w:t xml:space="preserve">90 </w:t>
      </w:r>
      <w:r>
        <w:t>people who live in three different districts. The results ar</w:t>
      </w:r>
      <w:r>
        <w:t xml:space="preserve">e shown in the following table. Is opinion related to the district at .05 </w:t>
      </w:r>
      <w:proofErr w:type="gramStart"/>
      <w:r>
        <w:t>level</w:t>
      </w:r>
      <w:proofErr w:type="gramEnd"/>
      <w:r>
        <w:t xml:space="preserve">? To answer </w:t>
      </w:r>
      <w:proofErr w:type="gramStart"/>
      <w:r>
        <w:t>this question please carry</w:t>
      </w:r>
      <w:proofErr w:type="gramEnd"/>
      <w:r>
        <w:t xml:space="preserve"> out the five steps of </w:t>
      </w:r>
      <w:r>
        <w:rPr>
          <w:rFonts w:ascii="Arial" w:hAnsi="Arial"/>
        </w:rPr>
        <w:t>hypothesis</w:t>
      </w:r>
      <w:r>
        <w:rPr>
          <w:rFonts w:ascii="Arial" w:hAnsi="Arial"/>
          <w:spacing w:val="-19"/>
        </w:rPr>
        <w:t xml:space="preserve"> </w:t>
      </w:r>
      <w:r>
        <w:rPr>
          <w:rFonts w:ascii="Arial" w:hAnsi="Arial"/>
        </w:rPr>
        <w:t>testing.</w:t>
      </w:r>
      <w:r>
        <w:rPr>
          <w:rFonts w:ascii="Arial" w:hAnsi="Arial"/>
          <w:spacing w:val="-17"/>
        </w:rPr>
        <w:t xml:space="preserve"> </w:t>
      </w:r>
      <w:r>
        <w:rPr>
          <w:rFonts w:ascii="Arial" w:hAnsi="Arial"/>
        </w:rPr>
        <w:t>An</w:t>
      </w:r>
      <w:r>
        <w:rPr>
          <w:rFonts w:ascii="Arial" w:hAnsi="Arial"/>
          <w:spacing w:val="-17"/>
        </w:rPr>
        <w:t xml:space="preserve"> </w:t>
      </w:r>
      <w:r>
        <w:rPr>
          <w:rFonts w:ascii="Arial" w:hAnsi="Arial"/>
        </w:rPr>
        <w:t>also</w:t>
      </w:r>
      <w:r>
        <w:rPr>
          <w:rFonts w:ascii="Arial" w:hAnsi="Arial"/>
          <w:spacing w:val="-18"/>
        </w:rPr>
        <w:t xml:space="preserve"> </w:t>
      </w:r>
      <w:r>
        <w:rPr>
          <w:rFonts w:ascii="Arial" w:hAnsi="Arial"/>
        </w:rPr>
        <w:t>compute</w:t>
      </w:r>
      <w:r>
        <w:rPr>
          <w:rFonts w:ascii="Arial" w:hAnsi="Arial"/>
          <w:spacing w:val="-17"/>
        </w:rPr>
        <w:t xml:space="preserve"> </w:t>
      </w:r>
      <w:r>
        <w:rPr>
          <w:rFonts w:ascii="Arial" w:hAnsi="Arial"/>
        </w:rPr>
        <w:t>Cramer’s</w:t>
      </w:r>
      <w:r>
        <w:rPr>
          <w:rFonts w:ascii="Arial" w:hAnsi="Arial"/>
          <w:spacing w:val="-18"/>
        </w:rPr>
        <w:t xml:space="preserve"> </w:t>
      </w:r>
      <w:r>
        <w:rPr>
          <w:rFonts w:ascii="Arial" w:hAnsi="Arial"/>
        </w:rPr>
        <w:t>phi</w:t>
      </w:r>
      <w:r>
        <w:rPr>
          <w:rFonts w:ascii="Arial" w:hAnsi="Arial"/>
          <w:spacing w:val="-18"/>
        </w:rPr>
        <w:t xml:space="preserve"> </w:t>
      </w:r>
      <w:r>
        <w:rPr>
          <w:rFonts w:ascii="Arial" w:hAnsi="Arial"/>
        </w:rPr>
        <w:t>and</w:t>
      </w:r>
      <w:r>
        <w:rPr>
          <w:rFonts w:ascii="Arial" w:hAnsi="Arial"/>
          <w:spacing w:val="-18"/>
        </w:rPr>
        <w:t xml:space="preserve"> </w:t>
      </w:r>
      <w:r>
        <w:rPr>
          <w:rFonts w:ascii="Arial" w:hAnsi="Arial"/>
        </w:rPr>
        <w:t>power.</w:t>
      </w:r>
    </w:p>
    <w:tbl>
      <w:tblPr>
        <w:tblW w:w="0" w:type="auto"/>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6"/>
        <w:gridCol w:w="2396"/>
        <w:gridCol w:w="2396"/>
        <w:gridCol w:w="1746"/>
      </w:tblGrid>
      <w:tr w:rsidR="00984619">
        <w:trPr>
          <w:trHeight w:val="405"/>
        </w:trPr>
        <w:tc>
          <w:tcPr>
            <w:tcW w:w="2396" w:type="dxa"/>
            <w:shd w:val="clear" w:color="auto" w:fill="D9D9D9"/>
          </w:tcPr>
          <w:p w:rsidR="00984619" w:rsidRDefault="008D6436">
            <w:pPr>
              <w:pStyle w:val="TableParagraph"/>
              <w:spacing w:before="1"/>
              <w:rPr>
                <w:rFonts w:ascii="Carlito"/>
              </w:rPr>
            </w:pPr>
            <w:r>
              <w:rPr>
                <w:rFonts w:ascii="Carlito"/>
              </w:rPr>
              <w:t>Opinion</w:t>
            </w:r>
          </w:p>
        </w:tc>
        <w:tc>
          <w:tcPr>
            <w:tcW w:w="2396" w:type="dxa"/>
            <w:shd w:val="clear" w:color="auto" w:fill="D9D9D9"/>
          </w:tcPr>
          <w:p w:rsidR="00984619" w:rsidRDefault="008D6436">
            <w:pPr>
              <w:pStyle w:val="TableParagraph"/>
              <w:spacing w:before="1"/>
              <w:rPr>
                <w:rFonts w:ascii="Carlito"/>
                <w:b/>
              </w:rPr>
            </w:pPr>
            <w:r>
              <w:rPr>
                <w:rFonts w:ascii="Carlito"/>
                <w:b/>
              </w:rPr>
              <w:t>District 1</w:t>
            </w:r>
          </w:p>
        </w:tc>
        <w:tc>
          <w:tcPr>
            <w:tcW w:w="2396" w:type="dxa"/>
            <w:shd w:val="clear" w:color="auto" w:fill="D9D9D9"/>
          </w:tcPr>
          <w:p w:rsidR="00984619" w:rsidRDefault="008D6436">
            <w:pPr>
              <w:pStyle w:val="TableParagraph"/>
              <w:spacing w:before="1"/>
              <w:ind w:left="105"/>
              <w:rPr>
                <w:rFonts w:ascii="Carlito"/>
                <w:b/>
              </w:rPr>
            </w:pPr>
            <w:r>
              <w:rPr>
                <w:rFonts w:ascii="Carlito"/>
                <w:b/>
              </w:rPr>
              <w:t>District 2</w:t>
            </w:r>
          </w:p>
        </w:tc>
        <w:tc>
          <w:tcPr>
            <w:tcW w:w="1746" w:type="dxa"/>
            <w:shd w:val="clear" w:color="auto" w:fill="D9D9D9"/>
          </w:tcPr>
          <w:p w:rsidR="00984619" w:rsidRDefault="008D6436">
            <w:pPr>
              <w:pStyle w:val="TableParagraph"/>
              <w:spacing w:before="1"/>
              <w:ind w:left="105"/>
              <w:rPr>
                <w:rFonts w:ascii="Carlito"/>
                <w:b/>
              </w:rPr>
            </w:pPr>
            <w:r>
              <w:rPr>
                <w:rFonts w:ascii="Carlito"/>
                <w:b/>
              </w:rPr>
              <w:t>District 3</w:t>
            </w:r>
          </w:p>
        </w:tc>
      </w:tr>
      <w:tr w:rsidR="00984619">
        <w:trPr>
          <w:trHeight w:val="405"/>
        </w:trPr>
        <w:tc>
          <w:tcPr>
            <w:tcW w:w="2396" w:type="dxa"/>
          </w:tcPr>
          <w:p w:rsidR="00984619" w:rsidRDefault="008D6436">
            <w:pPr>
              <w:pStyle w:val="TableParagraph"/>
              <w:rPr>
                <w:rFonts w:ascii="Carlito"/>
              </w:rPr>
            </w:pPr>
            <w:r>
              <w:rPr>
                <w:rFonts w:ascii="Carlito"/>
              </w:rPr>
              <w:t>Agree</w:t>
            </w:r>
          </w:p>
        </w:tc>
        <w:tc>
          <w:tcPr>
            <w:tcW w:w="2396" w:type="dxa"/>
          </w:tcPr>
          <w:p w:rsidR="00984619" w:rsidRDefault="008D6436">
            <w:pPr>
              <w:pStyle w:val="TableParagraph"/>
              <w:rPr>
                <w:rFonts w:ascii="Carlito"/>
              </w:rPr>
            </w:pPr>
            <w:r>
              <w:rPr>
                <w:rFonts w:ascii="Carlito"/>
              </w:rPr>
              <w:t>13</w:t>
            </w:r>
          </w:p>
        </w:tc>
        <w:tc>
          <w:tcPr>
            <w:tcW w:w="2396" w:type="dxa"/>
          </w:tcPr>
          <w:p w:rsidR="00984619" w:rsidRDefault="008D6436">
            <w:pPr>
              <w:pStyle w:val="TableParagraph"/>
              <w:ind w:left="105"/>
              <w:rPr>
                <w:rFonts w:ascii="Carlito"/>
              </w:rPr>
            </w:pPr>
            <w:r>
              <w:rPr>
                <w:rFonts w:ascii="Carlito"/>
              </w:rPr>
              <w:t>5</w:t>
            </w:r>
          </w:p>
        </w:tc>
        <w:tc>
          <w:tcPr>
            <w:tcW w:w="1746" w:type="dxa"/>
          </w:tcPr>
          <w:p w:rsidR="00984619" w:rsidRDefault="008D6436">
            <w:pPr>
              <w:pStyle w:val="TableParagraph"/>
              <w:ind w:left="105"/>
              <w:rPr>
                <w:rFonts w:ascii="Carlito"/>
              </w:rPr>
            </w:pPr>
            <w:r>
              <w:rPr>
                <w:rFonts w:ascii="Carlito"/>
              </w:rPr>
              <w:t>5</w:t>
            </w:r>
          </w:p>
        </w:tc>
      </w:tr>
      <w:tr w:rsidR="00984619">
        <w:trPr>
          <w:trHeight w:val="400"/>
        </w:trPr>
        <w:tc>
          <w:tcPr>
            <w:tcW w:w="2396" w:type="dxa"/>
          </w:tcPr>
          <w:p w:rsidR="00984619" w:rsidRDefault="008D6436">
            <w:pPr>
              <w:pStyle w:val="TableParagraph"/>
              <w:rPr>
                <w:rFonts w:ascii="Carlito"/>
              </w:rPr>
            </w:pPr>
            <w:r>
              <w:rPr>
                <w:rFonts w:ascii="Carlito"/>
              </w:rPr>
              <w:t>Disagree</w:t>
            </w:r>
          </w:p>
        </w:tc>
        <w:tc>
          <w:tcPr>
            <w:tcW w:w="2396" w:type="dxa"/>
          </w:tcPr>
          <w:p w:rsidR="00984619" w:rsidRDefault="008D6436">
            <w:pPr>
              <w:pStyle w:val="TableParagraph"/>
              <w:rPr>
                <w:rFonts w:ascii="Carlito"/>
              </w:rPr>
            </w:pPr>
            <w:r>
              <w:rPr>
                <w:rFonts w:ascii="Carlito"/>
              </w:rPr>
              <w:t>16</w:t>
            </w:r>
          </w:p>
        </w:tc>
        <w:tc>
          <w:tcPr>
            <w:tcW w:w="2396" w:type="dxa"/>
          </w:tcPr>
          <w:p w:rsidR="00984619" w:rsidRDefault="008D6436">
            <w:pPr>
              <w:pStyle w:val="TableParagraph"/>
              <w:ind w:left="105"/>
              <w:rPr>
                <w:rFonts w:ascii="Carlito"/>
              </w:rPr>
            </w:pPr>
            <w:r>
              <w:rPr>
                <w:rFonts w:ascii="Carlito"/>
              </w:rPr>
              <w:t>4</w:t>
            </w:r>
          </w:p>
        </w:tc>
        <w:tc>
          <w:tcPr>
            <w:tcW w:w="1746" w:type="dxa"/>
          </w:tcPr>
          <w:p w:rsidR="00984619" w:rsidRDefault="008D6436">
            <w:pPr>
              <w:pStyle w:val="TableParagraph"/>
              <w:ind w:left="105"/>
              <w:rPr>
                <w:rFonts w:ascii="Carlito"/>
              </w:rPr>
            </w:pPr>
            <w:r>
              <w:rPr>
                <w:rFonts w:ascii="Carlito"/>
              </w:rPr>
              <w:t>14</w:t>
            </w:r>
          </w:p>
        </w:tc>
      </w:tr>
      <w:tr w:rsidR="00984619">
        <w:trPr>
          <w:trHeight w:val="405"/>
        </w:trPr>
        <w:tc>
          <w:tcPr>
            <w:tcW w:w="2396" w:type="dxa"/>
          </w:tcPr>
          <w:p w:rsidR="00984619" w:rsidRDefault="008D6436">
            <w:pPr>
              <w:pStyle w:val="TableParagraph"/>
              <w:rPr>
                <w:rFonts w:ascii="Carlito"/>
              </w:rPr>
            </w:pPr>
            <w:r>
              <w:rPr>
                <w:rFonts w:ascii="Carlito"/>
              </w:rPr>
              <w:t>No opinion</w:t>
            </w:r>
          </w:p>
        </w:tc>
        <w:tc>
          <w:tcPr>
            <w:tcW w:w="2396" w:type="dxa"/>
          </w:tcPr>
          <w:p w:rsidR="00984619" w:rsidRDefault="008D6436">
            <w:pPr>
              <w:pStyle w:val="TableParagraph"/>
              <w:rPr>
                <w:rFonts w:ascii="Carlito"/>
              </w:rPr>
            </w:pPr>
            <w:r>
              <w:rPr>
                <w:rFonts w:ascii="Carlito"/>
              </w:rPr>
              <w:t>13</w:t>
            </w:r>
          </w:p>
        </w:tc>
        <w:tc>
          <w:tcPr>
            <w:tcW w:w="2396" w:type="dxa"/>
          </w:tcPr>
          <w:p w:rsidR="00984619" w:rsidRDefault="008D6436">
            <w:pPr>
              <w:pStyle w:val="TableParagraph"/>
              <w:ind w:left="105"/>
              <w:rPr>
                <w:rFonts w:ascii="Carlito"/>
              </w:rPr>
            </w:pPr>
            <w:r>
              <w:rPr>
                <w:rFonts w:ascii="Carlito"/>
              </w:rPr>
              <w:t>9</w:t>
            </w:r>
          </w:p>
        </w:tc>
        <w:tc>
          <w:tcPr>
            <w:tcW w:w="1746" w:type="dxa"/>
          </w:tcPr>
          <w:p w:rsidR="00984619" w:rsidRDefault="008D6436">
            <w:pPr>
              <w:pStyle w:val="TableParagraph"/>
              <w:ind w:left="105"/>
              <w:rPr>
                <w:rFonts w:ascii="Carlito"/>
              </w:rPr>
            </w:pPr>
            <w:r>
              <w:rPr>
                <w:rFonts w:ascii="Carlito"/>
              </w:rPr>
              <w:t>11</w:t>
            </w:r>
          </w:p>
        </w:tc>
      </w:tr>
    </w:tbl>
    <w:p w:rsidR="00984619" w:rsidRDefault="00984619">
      <w:pPr>
        <w:pStyle w:val="BodyText"/>
        <w:ind w:left="0"/>
        <w:rPr>
          <w:rFonts w:ascii="Arial"/>
        </w:rPr>
      </w:pPr>
    </w:p>
    <w:p w:rsidR="00984619" w:rsidRDefault="008D6436">
      <w:pPr>
        <w:pStyle w:val="ListParagraph"/>
        <w:numPr>
          <w:ilvl w:val="0"/>
          <w:numId w:val="4"/>
        </w:numPr>
        <w:tabs>
          <w:tab w:val="left" w:pos="461"/>
        </w:tabs>
        <w:spacing w:before="147"/>
      </w:pPr>
      <w:r>
        <w:t xml:space="preserve">Please find, and explain the </w:t>
      </w:r>
      <w:r>
        <w:rPr>
          <w:b/>
        </w:rPr>
        <w:t xml:space="preserve">most important information </w:t>
      </w:r>
      <w:r>
        <w:t>from these SPSS output</w:t>
      </w:r>
      <w:r>
        <w:rPr>
          <w:spacing w:val="-14"/>
        </w:rPr>
        <w:t xml:space="preserve"> </w:t>
      </w:r>
      <w:r>
        <w:t>tables:</w:t>
      </w:r>
    </w:p>
    <w:p w:rsidR="00984619" w:rsidRDefault="008D6436">
      <w:pPr>
        <w:pStyle w:val="ListParagraph"/>
        <w:numPr>
          <w:ilvl w:val="0"/>
          <w:numId w:val="2"/>
        </w:numPr>
        <w:tabs>
          <w:tab w:val="left" w:pos="746"/>
        </w:tabs>
        <w:spacing w:before="137"/>
        <w:ind w:hanging="286"/>
      </w:pPr>
      <w:r>
        <w:rPr>
          <w:noProof/>
        </w:rPr>
        <w:drawing>
          <wp:anchor distT="0" distB="0" distL="0" distR="0" simplePos="0" relativeHeight="3" behindDoc="0" locked="0" layoutInCell="1" allowOverlap="1">
            <wp:simplePos x="0" y="0"/>
            <wp:positionH relativeFrom="page">
              <wp:posOffset>1143000</wp:posOffset>
            </wp:positionH>
            <wp:positionV relativeFrom="paragraph">
              <wp:posOffset>340533</wp:posOffset>
            </wp:positionV>
            <wp:extent cx="5559546" cy="307238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559546" cy="3072384"/>
                    </a:xfrm>
                    <a:prstGeom prst="rect">
                      <a:avLst/>
                    </a:prstGeom>
                  </pic:spPr>
                </pic:pic>
              </a:graphicData>
            </a:graphic>
          </wp:anchor>
        </w:drawing>
      </w:r>
      <w:r>
        <w:t>The study used the .05 significance</w:t>
      </w:r>
      <w:r>
        <w:rPr>
          <w:spacing w:val="-5"/>
        </w:rPr>
        <w:t xml:space="preserve"> </w:t>
      </w:r>
      <w:r>
        <w:t>level.</w:t>
      </w:r>
    </w:p>
    <w:p w:rsidR="00984619" w:rsidRDefault="00984619">
      <w:pPr>
        <w:sectPr w:rsidR="00984619">
          <w:pgSz w:w="12240" w:h="15840"/>
          <w:pgMar w:top="1380" w:right="1100" w:bottom="280" w:left="1340" w:header="716" w:footer="0" w:gutter="0"/>
          <w:cols w:space="720"/>
        </w:sectPr>
      </w:pPr>
    </w:p>
    <w:p w:rsidR="00984619" w:rsidRDefault="008D6436">
      <w:pPr>
        <w:pStyle w:val="ListParagraph"/>
        <w:numPr>
          <w:ilvl w:val="0"/>
          <w:numId w:val="2"/>
        </w:numPr>
        <w:tabs>
          <w:tab w:val="left" w:pos="756"/>
        </w:tabs>
        <w:spacing w:before="45"/>
        <w:ind w:left="755" w:hanging="296"/>
      </w:pPr>
      <w:r>
        <w:rPr>
          <w:noProof/>
        </w:rPr>
        <w:lastRenderedPageBreak/>
        <w:drawing>
          <wp:anchor distT="0" distB="0" distL="0" distR="0" simplePos="0" relativeHeight="4" behindDoc="0" locked="0" layoutInCell="1" allowOverlap="1">
            <wp:simplePos x="0" y="0"/>
            <wp:positionH relativeFrom="page">
              <wp:posOffset>1143000</wp:posOffset>
            </wp:positionH>
            <wp:positionV relativeFrom="paragraph">
              <wp:posOffset>285033</wp:posOffset>
            </wp:positionV>
            <wp:extent cx="5857654" cy="3057144"/>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5857654" cy="3057144"/>
                    </a:xfrm>
                    <a:prstGeom prst="rect">
                      <a:avLst/>
                    </a:prstGeom>
                  </pic:spPr>
                </pic:pic>
              </a:graphicData>
            </a:graphic>
          </wp:anchor>
        </w:drawing>
      </w:r>
      <w:r>
        <w:t>The study used the .05 significance</w:t>
      </w:r>
      <w:r>
        <w:rPr>
          <w:spacing w:val="-5"/>
        </w:rPr>
        <w:t xml:space="preserve"> </w:t>
      </w:r>
      <w:r>
        <w:t>level.</w:t>
      </w:r>
    </w:p>
    <w:p w:rsidR="00984619" w:rsidRDefault="00984619">
      <w:pPr>
        <w:pStyle w:val="BodyText"/>
        <w:ind w:left="0"/>
      </w:pPr>
    </w:p>
    <w:p w:rsidR="00984619" w:rsidRDefault="00984619">
      <w:pPr>
        <w:pStyle w:val="BodyText"/>
        <w:spacing w:before="3"/>
        <w:ind w:left="0"/>
        <w:rPr>
          <w:sz w:val="24"/>
        </w:rPr>
      </w:pPr>
    </w:p>
    <w:p w:rsidR="00984619" w:rsidRDefault="008D6436">
      <w:pPr>
        <w:pStyle w:val="ListParagraph"/>
        <w:numPr>
          <w:ilvl w:val="0"/>
          <w:numId w:val="2"/>
        </w:numPr>
        <w:tabs>
          <w:tab w:val="left" w:pos="736"/>
        </w:tabs>
        <w:ind w:left="736" w:hanging="276"/>
      </w:pPr>
      <w:r>
        <w:rPr>
          <w:noProof/>
        </w:rPr>
        <w:drawing>
          <wp:anchor distT="0" distB="0" distL="0" distR="0" simplePos="0" relativeHeight="5" behindDoc="0" locked="0" layoutInCell="1" allowOverlap="1">
            <wp:simplePos x="0" y="0"/>
            <wp:positionH relativeFrom="page">
              <wp:posOffset>1143000</wp:posOffset>
            </wp:positionH>
            <wp:positionV relativeFrom="paragraph">
              <wp:posOffset>253284</wp:posOffset>
            </wp:positionV>
            <wp:extent cx="5297570" cy="162153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5297570" cy="1621536"/>
                    </a:xfrm>
                    <a:prstGeom prst="rect">
                      <a:avLst/>
                    </a:prstGeom>
                  </pic:spPr>
                </pic:pic>
              </a:graphicData>
            </a:graphic>
          </wp:anchor>
        </w:drawing>
      </w:r>
      <w:r>
        <w:t>The study used the .05 significance</w:t>
      </w:r>
      <w:r>
        <w:rPr>
          <w:spacing w:val="1"/>
        </w:rPr>
        <w:t xml:space="preserve"> </w:t>
      </w:r>
      <w:r>
        <w:t>level.</w:t>
      </w:r>
    </w:p>
    <w:p w:rsidR="00984619" w:rsidRDefault="008D6436">
      <w:pPr>
        <w:pStyle w:val="ListParagraph"/>
        <w:numPr>
          <w:ilvl w:val="0"/>
          <w:numId w:val="2"/>
        </w:numPr>
        <w:tabs>
          <w:tab w:val="left" w:pos="756"/>
        </w:tabs>
        <w:spacing w:before="104" w:after="133"/>
        <w:ind w:left="755" w:hanging="296"/>
      </w:pPr>
      <w:r>
        <w:t>The study used the .05 significance</w:t>
      </w:r>
      <w:r>
        <w:rPr>
          <w:spacing w:val="-5"/>
        </w:rPr>
        <w:t xml:space="preserve"> </w:t>
      </w:r>
      <w:r>
        <w:t>level.</w:t>
      </w:r>
    </w:p>
    <w:p w:rsidR="00984619" w:rsidRDefault="008D6436">
      <w:pPr>
        <w:pStyle w:val="BodyText"/>
        <w:ind w:left="651"/>
        <w:rPr>
          <w:sz w:val="20"/>
        </w:rPr>
      </w:pPr>
      <w:r>
        <w:rPr>
          <w:noProof/>
          <w:sz w:val="20"/>
        </w:rPr>
        <w:drawing>
          <wp:inline distT="0" distB="0" distL="0" distR="0">
            <wp:extent cx="4645407" cy="2291905"/>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4645407" cy="2291905"/>
                    </a:xfrm>
                    <a:prstGeom prst="rect">
                      <a:avLst/>
                    </a:prstGeom>
                  </pic:spPr>
                </pic:pic>
              </a:graphicData>
            </a:graphic>
          </wp:inline>
        </w:drawing>
      </w:r>
    </w:p>
    <w:p w:rsidR="00984619" w:rsidRDefault="00984619">
      <w:pPr>
        <w:rPr>
          <w:sz w:val="20"/>
        </w:rPr>
        <w:sectPr w:rsidR="00984619">
          <w:pgSz w:w="12240" w:h="15840"/>
          <w:pgMar w:top="1380" w:right="1100" w:bottom="280" w:left="1340" w:header="716" w:footer="0" w:gutter="0"/>
          <w:cols w:space="720"/>
        </w:sectPr>
      </w:pPr>
    </w:p>
    <w:p w:rsidR="00984619" w:rsidRDefault="008D6436">
      <w:pPr>
        <w:pStyle w:val="ListParagraph"/>
        <w:numPr>
          <w:ilvl w:val="0"/>
          <w:numId w:val="4"/>
        </w:numPr>
        <w:tabs>
          <w:tab w:val="left" w:pos="461"/>
        </w:tabs>
        <w:spacing w:before="45"/>
      </w:pPr>
      <w:r>
        <w:lastRenderedPageBreak/>
        <w:t xml:space="preserve">Please find, and explain the </w:t>
      </w:r>
      <w:r>
        <w:rPr>
          <w:b/>
        </w:rPr>
        <w:t xml:space="preserve">most important information </w:t>
      </w:r>
      <w:r>
        <w:t>from these SPSS output</w:t>
      </w:r>
      <w:r>
        <w:rPr>
          <w:spacing w:val="-15"/>
        </w:rPr>
        <w:t xml:space="preserve"> </w:t>
      </w:r>
      <w:r>
        <w:t>tables:</w:t>
      </w:r>
    </w:p>
    <w:p w:rsidR="00984619" w:rsidRDefault="008D6436">
      <w:pPr>
        <w:pStyle w:val="ListParagraph"/>
        <w:numPr>
          <w:ilvl w:val="0"/>
          <w:numId w:val="1"/>
        </w:numPr>
        <w:tabs>
          <w:tab w:val="left" w:pos="811"/>
        </w:tabs>
        <w:spacing w:before="137"/>
        <w:ind w:hanging="286"/>
      </w:pPr>
      <w:r>
        <w:rPr>
          <w:noProof/>
        </w:rPr>
        <w:drawing>
          <wp:anchor distT="0" distB="0" distL="0" distR="0" simplePos="0" relativeHeight="6" behindDoc="0" locked="0" layoutInCell="1" allowOverlap="1">
            <wp:simplePos x="0" y="0"/>
            <wp:positionH relativeFrom="page">
              <wp:posOffset>1184910</wp:posOffset>
            </wp:positionH>
            <wp:positionV relativeFrom="paragraph">
              <wp:posOffset>340659</wp:posOffset>
            </wp:positionV>
            <wp:extent cx="3000375" cy="375285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3000375" cy="3752850"/>
                    </a:xfrm>
                    <a:prstGeom prst="rect">
                      <a:avLst/>
                    </a:prstGeom>
                  </pic:spPr>
                </pic:pic>
              </a:graphicData>
            </a:graphic>
          </wp:anchor>
        </w:drawing>
      </w:r>
      <w:r>
        <w:t>The study used significance level</w:t>
      </w:r>
      <w:r>
        <w:rPr>
          <w:spacing w:val="-8"/>
        </w:rPr>
        <w:t xml:space="preserve"> </w:t>
      </w:r>
      <w:r>
        <w:t>.05.</w:t>
      </w:r>
    </w:p>
    <w:p w:rsidR="00984619" w:rsidRDefault="008D6436">
      <w:pPr>
        <w:pStyle w:val="ListParagraph"/>
        <w:numPr>
          <w:ilvl w:val="0"/>
          <w:numId w:val="1"/>
        </w:numPr>
        <w:tabs>
          <w:tab w:val="left" w:pos="821"/>
        </w:tabs>
        <w:spacing w:before="108" w:after="134"/>
        <w:ind w:left="821" w:hanging="296"/>
      </w:pPr>
      <w:r>
        <w:t>The study used the .05 significance</w:t>
      </w:r>
      <w:r>
        <w:rPr>
          <w:spacing w:val="-5"/>
        </w:rPr>
        <w:t xml:space="preserve"> </w:t>
      </w:r>
      <w:r>
        <w:t>level.</w:t>
      </w:r>
    </w:p>
    <w:p w:rsidR="00984619" w:rsidRDefault="008D6436">
      <w:pPr>
        <w:pStyle w:val="BodyText"/>
        <w:ind w:left="691"/>
        <w:rPr>
          <w:sz w:val="20"/>
        </w:rPr>
      </w:pPr>
      <w:r>
        <w:rPr>
          <w:noProof/>
          <w:sz w:val="20"/>
        </w:rPr>
        <w:drawing>
          <wp:inline distT="0" distB="0" distL="0" distR="0">
            <wp:extent cx="5286446" cy="3555587"/>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5" cstate="print"/>
                    <a:stretch>
                      <a:fillRect/>
                    </a:stretch>
                  </pic:blipFill>
                  <pic:spPr>
                    <a:xfrm>
                      <a:off x="0" y="0"/>
                      <a:ext cx="5286446" cy="3555587"/>
                    </a:xfrm>
                    <a:prstGeom prst="rect">
                      <a:avLst/>
                    </a:prstGeom>
                  </pic:spPr>
                </pic:pic>
              </a:graphicData>
            </a:graphic>
          </wp:inline>
        </w:drawing>
      </w:r>
    </w:p>
    <w:sectPr w:rsidR="00984619">
      <w:pgSz w:w="12240" w:h="15840"/>
      <w:pgMar w:top="1380" w:right="1100" w:bottom="280" w:left="1340" w:header="71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436" w:rsidRDefault="008D6436">
      <w:r>
        <w:separator/>
      </w:r>
    </w:p>
  </w:endnote>
  <w:endnote w:type="continuationSeparator" w:id="0">
    <w:p w:rsidR="008D6436" w:rsidRDefault="008D6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rlito">
    <w:altName w:val="Arial"/>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436" w:rsidRDefault="008D6436">
      <w:r>
        <w:separator/>
      </w:r>
    </w:p>
  </w:footnote>
  <w:footnote w:type="continuationSeparator" w:id="0">
    <w:p w:rsidR="008D6436" w:rsidRDefault="008D6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619" w:rsidRDefault="008D6436">
    <w:pPr>
      <w:pStyle w:val="BodyText"/>
      <w:spacing w:line="14" w:lineRule="auto"/>
      <w:ind w:left="0"/>
      <w:rPr>
        <w:sz w:val="20"/>
      </w:rPr>
    </w:pPr>
    <w:r>
      <w:pict>
        <v:rect id="_x0000_s2050" style="position:absolute;margin-left:70.55pt;margin-top:45.55pt;width:471.2pt;height:.5pt;z-index:-15889920;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2049" type="#_x0000_t202" style="position:absolute;margin-left:71.05pt;margin-top:34.8pt;width:194pt;height:10.95pt;z-index:-15889408;mso-position-horizontal-relative:page;mso-position-vertical-relative:page" filled="f" stroked="f">
          <v:textbox inset="0,0,0,0">
            <w:txbxContent>
              <w:p w:rsidR="00984619" w:rsidRDefault="00984619">
                <w:pPr>
                  <w:spacing w:before="14"/>
                  <w:ind w:left="20"/>
                  <w:rPr>
                    <w:rFonts w:ascii="Arial" w:hAnsi="Arial"/>
                    <w:sz w:val="16"/>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408"/>
    <w:multiLevelType w:val="hybridMultilevel"/>
    <w:tmpl w:val="8ABCEB40"/>
    <w:lvl w:ilvl="0" w:tplc="B74EB56A">
      <w:start w:val="1"/>
      <w:numFmt w:val="decimal"/>
      <w:lvlText w:val="%1."/>
      <w:lvlJc w:val="left"/>
      <w:pPr>
        <w:ind w:left="676" w:hanging="216"/>
        <w:jc w:val="left"/>
      </w:pPr>
      <w:rPr>
        <w:rFonts w:ascii="Carlito" w:eastAsia="Carlito" w:hAnsi="Carlito" w:cs="Carlito" w:hint="default"/>
        <w:spacing w:val="-2"/>
        <w:w w:val="100"/>
        <w:sz w:val="22"/>
        <w:szCs w:val="22"/>
        <w:lang w:val="en-US" w:eastAsia="en-US" w:bidi="ar-SA"/>
      </w:rPr>
    </w:lvl>
    <w:lvl w:ilvl="1" w:tplc="3D14905A">
      <w:numFmt w:val="bullet"/>
      <w:lvlText w:val="•"/>
      <w:lvlJc w:val="left"/>
      <w:pPr>
        <w:ind w:left="1592" w:hanging="216"/>
      </w:pPr>
      <w:rPr>
        <w:rFonts w:hint="default"/>
        <w:lang w:val="en-US" w:eastAsia="en-US" w:bidi="ar-SA"/>
      </w:rPr>
    </w:lvl>
    <w:lvl w:ilvl="2" w:tplc="3BA49222">
      <w:numFmt w:val="bullet"/>
      <w:lvlText w:val="•"/>
      <w:lvlJc w:val="left"/>
      <w:pPr>
        <w:ind w:left="2504" w:hanging="216"/>
      </w:pPr>
      <w:rPr>
        <w:rFonts w:hint="default"/>
        <w:lang w:val="en-US" w:eastAsia="en-US" w:bidi="ar-SA"/>
      </w:rPr>
    </w:lvl>
    <w:lvl w:ilvl="3" w:tplc="890E7D86">
      <w:numFmt w:val="bullet"/>
      <w:lvlText w:val="•"/>
      <w:lvlJc w:val="left"/>
      <w:pPr>
        <w:ind w:left="3416" w:hanging="216"/>
      </w:pPr>
      <w:rPr>
        <w:rFonts w:hint="default"/>
        <w:lang w:val="en-US" w:eastAsia="en-US" w:bidi="ar-SA"/>
      </w:rPr>
    </w:lvl>
    <w:lvl w:ilvl="4" w:tplc="FCC25156">
      <w:numFmt w:val="bullet"/>
      <w:lvlText w:val="•"/>
      <w:lvlJc w:val="left"/>
      <w:pPr>
        <w:ind w:left="4328" w:hanging="216"/>
      </w:pPr>
      <w:rPr>
        <w:rFonts w:hint="default"/>
        <w:lang w:val="en-US" w:eastAsia="en-US" w:bidi="ar-SA"/>
      </w:rPr>
    </w:lvl>
    <w:lvl w:ilvl="5" w:tplc="DF4278A8">
      <w:numFmt w:val="bullet"/>
      <w:lvlText w:val="•"/>
      <w:lvlJc w:val="left"/>
      <w:pPr>
        <w:ind w:left="5240" w:hanging="216"/>
      </w:pPr>
      <w:rPr>
        <w:rFonts w:hint="default"/>
        <w:lang w:val="en-US" w:eastAsia="en-US" w:bidi="ar-SA"/>
      </w:rPr>
    </w:lvl>
    <w:lvl w:ilvl="6" w:tplc="217E4F0E">
      <w:numFmt w:val="bullet"/>
      <w:lvlText w:val="•"/>
      <w:lvlJc w:val="left"/>
      <w:pPr>
        <w:ind w:left="6152" w:hanging="216"/>
      </w:pPr>
      <w:rPr>
        <w:rFonts w:hint="default"/>
        <w:lang w:val="en-US" w:eastAsia="en-US" w:bidi="ar-SA"/>
      </w:rPr>
    </w:lvl>
    <w:lvl w:ilvl="7" w:tplc="355C6E84">
      <w:numFmt w:val="bullet"/>
      <w:lvlText w:val="•"/>
      <w:lvlJc w:val="left"/>
      <w:pPr>
        <w:ind w:left="7064" w:hanging="216"/>
      </w:pPr>
      <w:rPr>
        <w:rFonts w:hint="default"/>
        <w:lang w:val="en-US" w:eastAsia="en-US" w:bidi="ar-SA"/>
      </w:rPr>
    </w:lvl>
    <w:lvl w:ilvl="8" w:tplc="45486F52">
      <w:numFmt w:val="bullet"/>
      <w:lvlText w:val="•"/>
      <w:lvlJc w:val="left"/>
      <w:pPr>
        <w:ind w:left="7976" w:hanging="216"/>
      </w:pPr>
      <w:rPr>
        <w:rFonts w:hint="default"/>
        <w:lang w:val="en-US" w:eastAsia="en-US" w:bidi="ar-SA"/>
      </w:rPr>
    </w:lvl>
  </w:abstractNum>
  <w:abstractNum w:abstractNumId="1">
    <w:nsid w:val="061D3A13"/>
    <w:multiLevelType w:val="hybridMultilevel"/>
    <w:tmpl w:val="6F907BE0"/>
    <w:lvl w:ilvl="0" w:tplc="BEB6C3B0">
      <w:start w:val="1"/>
      <w:numFmt w:val="lowerLetter"/>
      <w:lvlText w:val="(%1)"/>
      <w:lvlJc w:val="left"/>
      <w:pPr>
        <w:ind w:left="746" w:hanging="285"/>
        <w:jc w:val="left"/>
      </w:pPr>
      <w:rPr>
        <w:rFonts w:ascii="Carlito" w:eastAsia="Carlito" w:hAnsi="Carlito" w:cs="Carlito" w:hint="default"/>
        <w:spacing w:val="-2"/>
        <w:w w:val="100"/>
        <w:sz w:val="22"/>
        <w:szCs w:val="22"/>
        <w:lang w:val="en-US" w:eastAsia="en-US" w:bidi="ar-SA"/>
      </w:rPr>
    </w:lvl>
    <w:lvl w:ilvl="1" w:tplc="E6CE2220">
      <w:numFmt w:val="bullet"/>
      <w:lvlText w:val="•"/>
      <w:lvlJc w:val="left"/>
      <w:pPr>
        <w:ind w:left="1646" w:hanging="285"/>
      </w:pPr>
      <w:rPr>
        <w:rFonts w:hint="default"/>
        <w:lang w:val="en-US" w:eastAsia="en-US" w:bidi="ar-SA"/>
      </w:rPr>
    </w:lvl>
    <w:lvl w:ilvl="2" w:tplc="665E8408">
      <w:numFmt w:val="bullet"/>
      <w:lvlText w:val="•"/>
      <w:lvlJc w:val="left"/>
      <w:pPr>
        <w:ind w:left="2552" w:hanging="285"/>
      </w:pPr>
      <w:rPr>
        <w:rFonts w:hint="default"/>
        <w:lang w:val="en-US" w:eastAsia="en-US" w:bidi="ar-SA"/>
      </w:rPr>
    </w:lvl>
    <w:lvl w:ilvl="3" w:tplc="C5E47898">
      <w:numFmt w:val="bullet"/>
      <w:lvlText w:val="•"/>
      <w:lvlJc w:val="left"/>
      <w:pPr>
        <w:ind w:left="3458" w:hanging="285"/>
      </w:pPr>
      <w:rPr>
        <w:rFonts w:hint="default"/>
        <w:lang w:val="en-US" w:eastAsia="en-US" w:bidi="ar-SA"/>
      </w:rPr>
    </w:lvl>
    <w:lvl w:ilvl="4" w:tplc="FC9A30D0">
      <w:numFmt w:val="bullet"/>
      <w:lvlText w:val="•"/>
      <w:lvlJc w:val="left"/>
      <w:pPr>
        <w:ind w:left="4364" w:hanging="285"/>
      </w:pPr>
      <w:rPr>
        <w:rFonts w:hint="default"/>
        <w:lang w:val="en-US" w:eastAsia="en-US" w:bidi="ar-SA"/>
      </w:rPr>
    </w:lvl>
    <w:lvl w:ilvl="5" w:tplc="17B28E44">
      <w:numFmt w:val="bullet"/>
      <w:lvlText w:val="•"/>
      <w:lvlJc w:val="left"/>
      <w:pPr>
        <w:ind w:left="5270" w:hanging="285"/>
      </w:pPr>
      <w:rPr>
        <w:rFonts w:hint="default"/>
        <w:lang w:val="en-US" w:eastAsia="en-US" w:bidi="ar-SA"/>
      </w:rPr>
    </w:lvl>
    <w:lvl w:ilvl="6" w:tplc="6E5637DC">
      <w:numFmt w:val="bullet"/>
      <w:lvlText w:val="•"/>
      <w:lvlJc w:val="left"/>
      <w:pPr>
        <w:ind w:left="6176" w:hanging="285"/>
      </w:pPr>
      <w:rPr>
        <w:rFonts w:hint="default"/>
        <w:lang w:val="en-US" w:eastAsia="en-US" w:bidi="ar-SA"/>
      </w:rPr>
    </w:lvl>
    <w:lvl w:ilvl="7" w:tplc="656EB8C4">
      <w:numFmt w:val="bullet"/>
      <w:lvlText w:val="•"/>
      <w:lvlJc w:val="left"/>
      <w:pPr>
        <w:ind w:left="7082" w:hanging="285"/>
      </w:pPr>
      <w:rPr>
        <w:rFonts w:hint="default"/>
        <w:lang w:val="en-US" w:eastAsia="en-US" w:bidi="ar-SA"/>
      </w:rPr>
    </w:lvl>
    <w:lvl w:ilvl="8" w:tplc="D032850E">
      <w:numFmt w:val="bullet"/>
      <w:lvlText w:val="•"/>
      <w:lvlJc w:val="left"/>
      <w:pPr>
        <w:ind w:left="7988" w:hanging="285"/>
      </w:pPr>
      <w:rPr>
        <w:rFonts w:hint="default"/>
        <w:lang w:val="en-US" w:eastAsia="en-US" w:bidi="ar-SA"/>
      </w:rPr>
    </w:lvl>
  </w:abstractNum>
  <w:abstractNum w:abstractNumId="2">
    <w:nsid w:val="09094617"/>
    <w:multiLevelType w:val="hybridMultilevel"/>
    <w:tmpl w:val="501E2112"/>
    <w:lvl w:ilvl="0" w:tplc="1A847EE6">
      <w:start w:val="1"/>
      <w:numFmt w:val="decimal"/>
      <w:lvlText w:val="%1)"/>
      <w:lvlJc w:val="left"/>
      <w:pPr>
        <w:ind w:left="461" w:hanging="361"/>
        <w:jc w:val="left"/>
      </w:pPr>
      <w:rPr>
        <w:rFonts w:hint="default"/>
        <w:spacing w:val="-23"/>
        <w:w w:val="100"/>
        <w:lang w:val="en-US" w:eastAsia="en-US" w:bidi="ar-SA"/>
      </w:rPr>
    </w:lvl>
    <w:lvl w:ilvl="1" w:tplc="E62810F6">
      <w:start w:val="1"/>
      <w:numFmt w:val="decimal"/>
      <w:lvlText w:val="%2."/>
      <w:lvlJc w:val="left"/>
      <w:pPr>
        <w:ind w:left="841" w:hanging="350"/>
        <w:jc w:val="left"/>
      </w:pPr>
      <w:rPr>
        <w:rFonts w:hint="default"/>
        <w:spacing w:val="-15"/>
        <w:w w:val="100"/>
        <w:lang w:val="en-US" w:eastAsia="en-US" w:bidi="ar-SA"/>
      </w:rPr>
    </w:lvl>
    <w:lvl w:ilvl="2" w:tplc="F000E2F2">
      <w:numFmt w:val="bullet"/>
      <w:lvlText w:val="•"/>
      <w:lvlJc w:val="left"/>
      <w:pPr>
        <w:ind w:left="840" w:hanging="350"/>
      </w:pPr>
      <w:rPr>
        <w:rFonts w:hint="default"/>
        <w:lang w:val="en-US" w:eastAsia="en-US" w:bidi="ar-SA"/>
      </w:rPr>
    </w:lvl>
    <w:lvl w:ilvl="3" w:tplc="F858F6FE">
      <w:numFmt w:val="bullet"/>
      <w:lvlText w:val="•"/>
      <w:lvlJc w:val="left"/>
      <w:pPr>
        <w:ind w:left="1960" w:hanging="350"/>
      </w:pPr>
      <w:rPr>
        <w:rFonts w:hint="default"/>
        <w:lang w:val="en-US" w:eastAsia="en-US" w:bidi="ar-SA"/>
      </w:rPr>
    </w:lvl>
    <w:lvl w:ilvl="4" w:tplc="FD7066AE">
      <w:numFmt w:val="bullet"/>
      <w:lvlText w:val="•"/>
      <w:lvlJc w:val="left"/>
      <w:pPr>
        <w:ind w:left="3080" w:hanging="350"/>
      </w:pPr>
      <w:rPr>
        <w:rFonts w:hint="default"/>
        <w:lang w:val="en-US" w:eastAsia="en-US" w:bidi="ar-SA"/>
      </w:rPr>
    </w:lvl>
    <w:lvl w:ilvl="5" w:tplc="9D4629BA">
      <w:numFmt w:val="bullet"/>
      <w:lvlText w:val="•"/>
      <w:lvlJc w:val="left"/>
      <w:pPr>
        <w:ind w:left="4200" w:hanging="350"/>
      </w:pPr>
      <w:rPr>
        <w:rFonts w:hint="default"/>
        <w:lang w:val="en-US" w:eastAsia="en-US" w:bidi="ar-SA"/>
      </w:rPr>
    </w:lvl>
    <w:lvl w:ilvl="6" w:tplc="16EE20F8">
      <w:numFmt w:val="bullet"/>
      <w:lvlText w:val="•"/>
      <w:lvlJc w:val="left"/>
      <w:pPr>
        <w:ind w:left="5320" w:hanging="350"/>
      </w:pPr>
      <w:rPr>
        <w:rFonts w:hint="default"/>
        <w:lang w:val="en-US" w:eastAsia="en-US" w:bidi="ar-SA"/>
      </w:rPr>
    </w:lvl>
    <w:lvl w:ilvl="7" w:tplc="224061C6">
      <w:numFmt w:val="bullet"/>
      <w:lvlText w:val="•"/>
      <w:lvlJc w:val="left"/>
      <w:pPr>
        <w:ind w:left="6440" w:hanging="350"/>
      </w:pPr>
      <w:rPr>
        <w:rFonts w:hint="default"/>
        <w:lang w:val="en-US" w:eastAsia="en-US" w:bidi="ar-SA"/>
      </w:rPr>
    </w:lvl>
    <w:lvl w:ilvl="8" w:tplc="5394DC64">
      <w:numFmt w:val="bullet"/>
      <w:lvlText w:val="•"/>
      <w:lvlJc w:val="left"/>
      <w:pPr>
        <w:ind w:left="7560" w:hanging="350"/>
      </w:pPr>
      <w:rPr>
        <w:rFonts w:hint="default"/>
        <w:lang w:val="en-US" w:eastAsia="en-US" w:bidi="ar-SA"/>
      </w:rPr>
    </w:lvl>
  </w:abstractNum>
  <w:abstractNum w:abstractNumId="3">
    <w:nsid w:val="17D27C6F"/>
    <w:multiLevelType w:val="hybridMultilevel"/>
    <w:tmpl w:val="EC38D98C"/>
    <w:lvl w:ilvl="0" w:tplc="87AC427C">
      <w:start w:val="1"/>
      <w:numFmt w:val="lowerLetter"/>
      <w:lvlText w:val="(%1)"/>
      <w:lvlJc w:val="left"/>
      <w:pPr>
        <w:ind w:left="811" w:hanging="285"/>
        <w:jc w:val="left"/>
      </w:pPr>
      <w:rPr>
        <w:rFonts w:ascii="Carlito" w:eastAsia="Carlito" w:hAnsi="Carlito" w:cs="Carlito" w:hint="default"/>
        <w:spacing w:val="-2"/>
        <w:w w:val="100"/>
        <w:sz w:val="22"/>
        <w:szCs w:val="22"/>
        <w:lang w:val="en-US" w:eastAsia="en-US" w:bidi="ar-SA"/>
      </w:rPr>
    </w:lvl>
    <w:lvl w:ilvl="1" w:tplc="189C71CE">
      <w:numFmt w:val="bullet"/>
      <w:lvlText w:val="•"/>
      <w:lvlJc w:val="left"/>
      <w:pPr>
        <w:ind w:left="1718" w:hanging="285"/>
      </w:pPr>
      <w:rPr>
        <w:rFonts w:hint="default"/>
        <w:lang w:val="en-US" w:eastAsia="en-US" w:bidi="ar-SA"/>
      </w:rPr>
    </w:lvl>
    <w:lvl w:ilvl="2" w:tplc="532C398A">
      <w:numFmt w:val="bullet"/>
      <w:lvlText w:val="•"/>
      <w:lvlJc w:val="left"/>
      <w:pPr>
        <w:ind w:left="2616" w:hanging="285"/>
      </w:pPr>
      <w:rPr>
        <w:rFonts w:hint="default"/>
        <w:lang w:val="en-US" w:eastAsia="en-US" w:bidi="ar-SA"/>
      </w:rPr>
    </w:lvl>
    <w:lvl w:ilvl="3" w:tplc="AA8683E8">
      <w:numFmt w:val="bullet"/>
      <w:lvlText w:val="•"/>
      <w:lvlJc w:val="left"/>
      <w:pPr>
        <w:ind w:left="3514" w:hanging="285"/>
      </w:pPr>
      <w:rPr>
        <w:rFonts w:hint="default"/>
        <w:lang w:val="en-US" w:eastAsia="en-US" w:bidi="ar-SA"/>
      </w:rPr>
    </w:lvl>
    <w:lvl w:ilvl="4" w:tplc="FF1C780A">
      <w:numFmt w:val="bullet"/>
      <w:lvlText w:val="•"/>
      <w:lvlJc w:val="left"/>
      <w:pPr>
        <w:ind w:left="4412" w:hanging="285"/>
      </w:pPr>
      <w:rPr>
        <w:rFonts w:hint="default"/>
        <w:lang w:val="en-US" w:eastAsia="en-US" w:bidi="ar-SA"/>
      </w:rPr>
    </w:lvl>
    <w:lvl w:ilvl="5" w:tplc="BBF641E4">
      <w:numFmt w:val="bullet"/>
      <w:lvlText w:val="•"/>
      <w:lvlJc w:val="left"/>
      <w:pPr>
        <w:ind w:left="5310" w:hanging="285"/>
      </w:pPr>
      <w:rPr>
        <w:rFonts w:hint="default"/>
        <w:lang w:val="en-US" w:eastAsia="en-US" w:bidi="ar-SA"/>
      </w:rPr>
    </w:lvl>
    <w:lvl w:ilvl="6" w:tplc="2D5A5BA8">
      <w:numFmt w:val="bullet"/>
      <w:lvlText w:val="•"/>
      <w:lvlJc w:val="left"/>
      <w:pPr>
        <w:ind w:left="6208" w:hanging="285"/>
      </w:pPr>
      <w:rPr>
        <w:rFonts w:hint="default"/>
        <w:lang w:val="en-US" w:eastAsia="en-US" w:bidi="ar-SA"/>
      </w:rPr>
    </w:lvl>
    <w:lvl w:ilvl="7" w:tplc="D3EC941E">
      <w:numFmt w:val="bullet"/>
      <w:lvlText w:val="•"/>
      <w:lvlJc w:val="left"/>
      <w:pPr>
        <w:ind w:left="7106" w:hanging="285"/>
      </w:pPr>
      <w:rPr>
        <w:rFonts w:hint="default"/>
        <w:lang w:val="en-US" w:eastAsia="en-US" w:bidi="ar-SA"/>
      </w:rPr>
    </w:lvl>
    <w:lvl w:ilvl="8" w:tplc="DE5621D4">
      <w:numFmt w:val="bullet"/>
      <w:lvlText w:val="•"/>
      <w:lvlJc w:val="left"/>
      <w:pPr>
        <w:ind w:left="8004" w:hanging="285"/>
      </w:pPr>
      <w:rPr>
        <w:rFonts w:hint="default"/>
        <w:lang w:val="en-US" w:eastAsia="en-US" w:bidi="ar-SA"/>
      </w:rPr>
    </w:lvl>
  </w:abstractNum>
  <w:abstractNum w:abstractNumId="4">
    <w:nsid w:val="482734BA"/>
    <w:multiLevelType w:val="hybridMultilevel"/>
    <w:tmpl w:val="FF0AC2D8"/>
    <w:lvl w:ilvl="0" w:tplc="830AAE84">
      <w:numFmt w:val="bullet"/>
      <w:lvlText w:val=""/>
      <w:lvlJc w:val="left"/>
      <w:pPr>
        <w:ind w:left="830" w:hanging="361"/>
      </w:pPr>
      <w:rPr>
        <w:rFonts w:ascii="Symbol" w:eastAsia="Symbol" w:hAnsi="Symbol" w:cs="Symbol" w:hint="default"/>
        <w:w w:val="100"/>
        <w:sz w:val="22"/>
        <w:szCs w:val="22"/>
        <w:lang w:val="en-US" w:eastAsia="en-US" w:bidi="ar-SA"/>
      </w:rPr>
    </w:lvl>
    <w:lvl w:ilvl="1" w:tplc="A90A7E5E">
      <w:numFmt w:val="bullet"/>
      <w:lvlText w:val="•"/>
      <w:lvlJc w:val="left"/>
      <w:pPr>
        <w:ind w:left="1511" w:hanging="361"/>
      </w:pPr>
      <w:rPr>
        <w:rFonts w:hint="default"/>
        <w:lang w:val="en-US" w:eastAsia="en-US" w:bidi="ar-SA"/>
      </w:rPr>
    </w:lvl>
    <w:lvl w:ilvl="2" w:tplc="77546EDA">
      <w:numFmt w:val="bullet"/>
      <w:lvlText w:val="•"/>
      <w:lvlJc w:val="left"/>
      <w:pPr>
        <w:ind w:left="2182" w:hanging="361"/>
      </w:pPr>
      <w:rPr>
        <w:rFonts w:hint="default"/>
        <w:lang w:val="en-US" w:eastAsia="en-US" w:bidi="ar-SA"/>
      </w:rPr>
    </w:lvl>
    <w:lvl w:ilvl="3" w:tplc="2CB0CCB4">
      <w:numFmt w:val="bullet"/>
      <w:lvlText w:val="•"/>
      <w:lvlJc w:val="left"/>
      <w:pPr>
        <w:ind w:left="2853" w:hanging="361"/>
      </w:pPr>
      <w:rPr>
        <w:rFonts w:hint="default"/>
        <w:lang w:val="en-US" w:eastAsia="en-US" w:bidi="ar-SA"/>
      </w:rPr>
    </w:lvl>
    <w:lvl w:ilvl="4" w:tplc="CB2AA938">
      <w:numFmt w:val="bullet"/>
      <w:lvlText w:val="•"/>
      <w:lvlJc w:val="left"/>
      <w:pPr>
        <w:ind w:left="3525" w:hanging="361"/>
      </w:pPr>
      <w:rPr>
        <w:rFonts w:hint="default"/>
        <w:lang w:val="en-US" w:eastAsia="en-US" w:bidi="ar-SA"/>
      </w:rPr>
    </w:lvl>
    <w:lvl w:ilvl="5" w:tplc="624A3042">
      <w:numFmt w:val="bullet"/>
      <w:lvlText w:val="•"/>
      <w:lvlJc w:val="left"/>
      <w:pPr>
        <w:ind w:left="4196" w:hanging="361"/>
      </w:pPr>
      <w:rPr>
        <w:rFonts w:hint="default"/>
        <w:lang w:val="en-US" w:eastAsia="en-US" w:bidi="ar-SA"/>
      </w:rPr>
    </w:lvl>
    <w:lvl w:ilvl="6" w:tplc="BD9C8A12">
      <w:numFmt w:val="bullet"/>
      <w:lvlText w:val="•"/>
      <w:lvlJc w:val="left"/>
      <w:pPr>
        <w:ind w:left="4867" w:hanging="361"/>
      </w:pPr>
      <w:rPr>
        <w:rFonts w:hint="default"/>
        <w:lang w:val="en-US" w:eastAsia="en-US" w:bidi="ar-SA"/>
      </w:rPr>
    </w:lvl>
    <w:lvl w:ilvl="7" w:tplc="59603AC8">
      <w:numFmt w:val="bullet"/>
      <w:lvlText w:val="•"/>
      <w:lvlJc w:val="left"/>
      <w:pPr>
        <w:ind w:left="5539" w:hanging="361"/>
      </w:pPr>
      <w:rPr>
        <w:rFonts w:hint="default"/>
        <w:lang w:val="en-US" w:eastAsia="en-US" w:bidi="ar-SA"/>
      </w:rPr>
    </w:lvl>
    <w:lvl w:ilvl="8" w:tplc="7E74B1DC">
      <w:numFmt w:val="bullet"/>
      <w:lvlText w:val="•"/>
      <w:lvlJc w:val="left"/>
      <w:pPr>
        <w:ind w:left="6210" w:hanging="361"/>
      </w:pPr>
      <w:rPr>
        <w:rFonts w:hint="default"/>
        <w:lang w:val="en-US" w:eastAsia="en-US" w:bidi="ar-SA"/>
      </w:rPr>
    </w:lvl>
  </w:abstractNum>
  <w:abstractNum w:abstractNumId="5">
    <w:nsid w:val="5C137E0F"/>
    <w:multiLevelType w:val="hybridMultilevel"/>
    <w:tmpl w:val="9328F35E"/>
    <w:lvl w:ilvl="0" w:tplc="1F14B4F6">
      <w:start w:val="1"/>
      <w:numFmt w:val="decimal"/>
      <w:lvlText w:val="%1."/>
      <w:lvlJc w:val="left"/>
      <w:pPr>
        <w:ind w:left="751" w:hanging="331"/>
        <w:jc w:val="left"/>
      </w:pPr>
      <w:rPr>
        <w:rFonts w:ascii="Arial" w:eastAsia="Arial" w:hAnsi="Arial" w:cs="Arial" w:hint="default"/>
        <w:spacing w:val="-5"/>
        <w:w w:val="99"/>
        <w:sz w:val="24"/>
        <w:szCs w:val="24"/>
        <w:lang w:val="en-US" w:eastAsia="en-US" w:bidi="ar-SA"/>
      </w:rPr>
    </w:lvl>
    <w:lvl w:ilvl="1" w:tplc="D82A757A">
      <w:numFmt w:val="bullet"/>
      <w:lvlText w:val="•"/>
      <w:lvlJc w:val="left"/>
      <w:pPr>
        <w:ind w:left="1651" w:hanging="331"/>
      </w:pPr>
      <w:rPr>
        <w:rFonts w:hint="default"/>
        <w:lang w:val="en-US" w:eastAsia="en-US" w:bidi="ar-SA"/>
      </w:rPr>
    </w:lvl>
    <w:lvl w:ilvl="2" w:tplc="3CECB39C">
      <w:numFmt w:val="bullet"/>
      <w:lvlText w:val="•"/>
      <w:lvlJc w:val="left"/>
      <w:pPr>
        <w:ind w:left="2542" w:hanging="331"/>
      </w:pPr>
      <w:rPr>
        <w:rFonts w:hint="default"/>
        <w:lang w:val="en-US" w:eastAsia="en-US" w:bidi="ar-SA"/>
      </w:rPr>
    </w:lvl>
    <w:lvl w:ilvl="3" w:tplc="E620DD64">
      <w:numFmt w:val="bullet"/>
      <w:lvlText w:val="•"/>
      <w:lvlJc w:val="left"/>
      <w:pPr>
        <w:ind w:left="3433" w:hanging="331"/>
      </w:pPr>
      <w:rPr>
        <w:rFonts w:hint="default"/>
        <w:lang w:val="en-US" w:eastAsia="en-US" w:bidi="ar-SA"/>
      </w:rPr>
    </w:lvl>
    <w:lvl w:ilvl="4" w:tplc="E898C4EA">
      <w:numFmt w:val="bullet"/>
      <w:lvlText w:val="•"/>
      <w:lvlJc w:val="left"/>
      <w:pPr>
        <w:ind w:left="4324" w:hanging="331"/>
      </w:pPr>
      <w:rPr>
        <w:rFonts w:hint="default"/>
        <w:lang w:val="en-US" w:eastAsia="en-US" w:bidi="ar-SA"/>
      </w:rPr>
    </w:lvl>
    <w:lvl w:ilvl="5" w:tplc="C0F040AA">
      <w:numFmt w:val="bullet"/>
      <w:lvlText w:val="•"/>
      <w:lvlJc w:val="left"/>
      <w:pPr>
        <w:ind w:left="5215" w:hanging="331"/>
      </w:pPr>
      <w:rPr>
        <w:rFonts w:hint="default"/>
        <w:lang w:val="en-US" w:eastAsia="en-US" w:bidi="ar-SA"/>
      </w:rPr>
    </w:lvl>
    <w:lvl w:ilvl="6" w:tplc="063201FA">
      <w:numFmt w:val="bullet"/>
      <w:lvlText w:val="•"/>
      <w:lvlJc w:val="left"/>
      <w:pPr>
        <w:ind w:left="6106" w:hanging="331"/>
      </w:pPr>
      <w:rPr>
        <w:rFonts w:hint="default"/>
        <w:lang w:val="en-US" w:eastAsia="en-US" w:bidi="ar-SA"/>
      </w:rPr>
    </w:lvl>
    <w:lvl w:ilvl="7" w:tplc="327E7C30">
      <w:numFmt w:val="bullet"/>
      <w:lvlText w:val="•"/>
      <w:lvlJc w:val="left"/>
      <w:pPr>
        <w:ind w:left="6997" w:hanging="331"/>
      </w:pPr>
      <w:rPr>
        <w:rFonts w:hint="default"/>
        <w:lang w:val="en-US" w:eastAsia="en-US" w:bidi="ar-SA"/>
      </w:rPr>
    </w:lvl>
    <w:lvl w:ilvl="8" w:tplc="D70C95F4">
      <w:numFmt w:val="bullet"/>
      <w:lvlText w:val="•"/>
      <w:lvlJc w:val="left"/>
      <w:pPr>
        <w:ind w:left="7888" w:hanging="331"/>
      </w:pPr>
      <w:rPr>
        <w:rFonts w:hint="default"/>
        <w:lang w:val="en-US" w:eastAsia="en-US" w:bidi="ar-SA"/>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984619"/>
    <w:rsid w:val="008D6436"/>
    <w:rsid w:val="00984619"/>
    <w:rsid w:val="00CF3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pPr>
  </w:style>
  <w:style w:type="paragraph" w:styleId="Title">
    <w:name w:val="Title"/>
    <w:basedOn w:val="Normal"/>
    <w:uiPriority w:val="1"/>
    <w:qFormat/>
    <w:pPr>
      <w:ind w:left="293"/>
    </w:pPr>
    <w:rPr>
      <w:b/>
      <w:bCs/>
      <w:sz w:val="32"/>
      <w:szCs w:val="32"/>
    </w:rPr>
  </w:style>
  <w:style w:type="paragraph" w:styleId="ListParagraph">
    <w:name w:val="List Paragraph"/>
    <w:basedOn w:val="Normal"/>
    <w:uiPriority w:val="1"/>
    <w:qFormat/>
    <w:pPr>
      <w:ind w:left="676" w:hanging="217"/>
      <w:jc w:val="both"/>
    </w:pPr>
  </w:style>
  <w:style w:type="paragraph" w:customStyle="1" w:styleId="TableParagraph">
    <w:name w:val="Table Paragraph"/>
    <w:basedOn w:val="Normal"/>
    <w:uiPriority w:val="1"/>
    <w:qFormat/>
    <w:pPr>
      <w:ind w:left="110"/>
    </w:pPr>
    <w:rPr>
      <w:rFonts w:ascii="Arial" w:eastAsia="Arial" w:hAnsi="Arial" w:cs="Arial"/>
    </w:rPr>
  </w:style>
  <w:style w:type="paragraph" w:styleId="Header">
    <w:name w:val="header"/>
    <w:basedOn w:val="Normal"/>
    <w:link w:val="HeaderChar"/>
    <w:uiPriority w:val="99"/>
    <w:unhideWhenUsed/>
    <w:rsid w:val="00CF3632"/>
    <w:pPr>
      <w:tabs>
        <w:tab w:val="center" w:pos="4680"/>
        <w:tab w:val="right" w:pos="9360"/>
      </w:tabs>
    </w:pPr>
  </w:style>
  <w:style w:type="character" w:customStyle="1" w:styleId="HeaderChar">
    <w:name w:val="Header Char"/>
    <w:basedOn w:val="DefaultParagraphFont"/>
    <w:link w:val="Header"/>
    <w:uiPriority w:val="99"/>
    <w:rsid w:val="00CF3632"/>
    <w:rPr>
      <w:rFonts w:ascii="Carlito" w:eastAsia="Carlito" w:hAnsi="Carlito" w:cs="Carlito"/>
    </w:rPr>
  </w:style>
  <w:style w:type="paragraph" w:styleId="Footer">
    <w:name w:val="footer"/>
    <w:basedOn w:val="Normal"/>
    <w:link w:val="FooterChar"/>
    <w:uiPriority w:val="99"/>
    <w:unhideWhenUsed/>
    <w:rsid w:val="00CF3632"/>
    <w:pPr>
      <w:tabs>
        <w:tab w:val="center" w:pos="4680"/>
        <w:tab w:val="right" w:pos="9360"/>
      </w:tabs>
    </w:pPr>
  </w:style>
  <w:style w:type="character" w:customStyle="1" w:styleId="FooterChar">
    <w:name w:val="Footer Char"/>
    <w:basedOn w:val="DefaultParagraphFont"/>
    <w:link w:val="Footer"/>
    <w:uiPriority w:val="99"/>
    <w:rsid w:val="00CF3632"/>
    <w:rPr>
      <w:rFonts w:ascii="Carlito" w:eastAsia="Carlito" w:hAnsi="Carlito" w:cs="Carlito"/>
    </w:rPr>
  </w:style>
  <w:style w:type="paragraph" w:styleId="BalloonText">
    <w:name w:val="Balloon Text"/>
    <w:basedOn w:val="Normal"/>
    <w:link w:val="BalloonTextChar"/>
    <w:uiPriority w:val="99"/>
    <w:semiHidden/>
    <w:unhideWhenUsed/>
    <w:rsid w:val="00CF3632"/>
    <w:rPr>
      <w:rFonts w:ascii="Tahoma" w:hAnsi="Tahoma" w:cs="Tahoma"/>
      <w:sz w:val="16"/>
      <w:szCs w:val="16"/>
    </w:rPr>
  </w:style>
  <w:style w:type="character" w:customStyle="1" w:styleId="BalloonTextChar">
    <w:name w:val="Balloon Text Char"/>
    <w:basedOn w:val="DefaultParagraphFont"/>
    <w:link w:val="BalloonText"/>
    <w:uiPriority w:val="99"/>
    <w:semiHidden/>
    <w:rsid w:val="00CF3632"/>
    <w:rPr>
      <w:rFonts w:ascii="Tahoma" w:eastAsia="Carlit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0ABC9-1439-435D-BBCC-CCBBBDBC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917</Words>
  <Characters>5232</Characters>
  <Application>Microsoft Office Word</Application>
  <DocSecurity>0</DocSecurity>
  <Lines>43</Lines>
  <Paragraphs>12</Paragraphs>
  <ScaleCrop>false</ScaleCrop>
  <Company/>
  <LinksUpToDate>false</LinksUpToDate>
  <CharactersWithSpaces>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Sadariskar</dc:creator>
  <cp:lastModifiedBy>user</cp:lastModifiedBy>
  <cp:revision>2</cp:revision>
  <dcterms:created xsi:type="dcterms:W3CDTF">2021-07-18T21:27:00Z</dcterms:created>
  <dcterms:modified xsi:type="dcterms:W3CDTF">2021-07-18T21:38:00Z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2021-07-17T00:00:00Z</vt:filetime>
  </property>
  <property fmtid="{D5CDD505-2E9C-101B-9397-08002B2CF9AE}" pid="3" name="Creator">
    <vt:lpwstr>Microsoft Word</vt:lpwstr>
  </property>
  <property fmtid="{D5CDD505-2E9C-101B-9397-08002B2CF9AE}" pid="4" name="LastSaved">
    <vt:filetime>2021-07-18T00:00:00Z</vt:filetime>
  </property>
</Properties>
</file>